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BEE" w:rsidRPr="002A4661" w:rsidRDefault="00273591" w:rsidP="00B84BEE">
      <w:pPr>
        <w:pStyle w:val="NormalWeb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b/>
          <w:noProof/>
          <w:color w:val="FF0000"/>
          <w:sz w:val="56"/>
          <w:szCs w:val="56"/>
          <w:lang w:val="es-ES_tradnl"/>
        </w:rPr>
      </w:pPr>
      <w:r w:rsidRPr="002A4661">
        <w:rPr>
          <w:rFonts w:ascii="Arial" w:hAnsi="Arial" w:cs="Arial"/>
          <w:b/>
          <w:noProof/>
          <w:color w:val="FF0000"/>
          <w:sz w:val="56"/>
          <w:szCs w:val="56"/>
          <w:lang w:val="es-ES_tradnl"/>
        </w:rPr>
        <w:t>Cemente</w:t>
      </w:r>
      <w:r w:rsidR="005C65BF" w:rsidRPr="002A4661">
        <w:rPr>
          <w:rFonts w:ascii="Arial" w:hAnsi="Arial" w:cs="Arial"/>
          <w:b/>
          <w:noProof/>
          <w:color w:val="FF0000"/>
          <w:sz w:val="56"/>
          <w:szCs w:val="56"/>
          <w:lang w:val="es-ES_tradnl"/>
        </w:rPr>
        <w:t>ri</w:t>
      </w:r>
      <w:r w:rsidRPr="002A4661">
        <w:rPr>
          <w:rFonts w:ascii="Arial" w:hAnsi="Arial" w:cs="Arial"/>
          <w:b/>
          <w:noProof/>
          <w:color w:val="FF0000"/>
          <w:sz w:val="56"/>
          <w:szCs w:val="56"/>
          <w:lang w:val="es-ES_tradnl"/>
        </w:rPr>
        <w:t>o</w:t>
      </w:r>
      <w:r w:rsidR="005C65BF" w:rsidRPr="002A4661">
        <w:rPr>
          <w:rFonts w:ascii="Arial" w:hAnsi="Arial" w:cs="Arial"/>
          <w:b/>
          <w:noProof/>
          <w:color w:val="FF0000"/>
          <w:sz w:val="56"/>
          <w:szCs w:val="56"/>
          <w:lang w:val="es-ES_tradnl"/>
        </w:rPr>
        <w:t xml:space="preserve"> </w:t>
      </w:r>
      <w:r w:rsidR="0016531B">
        <w:rPr>
          <w:rFonts w:ascii="Arial" w:hAnsi="Arial" w:cs="Arial"/>
          <w:b/>
          <w:noProof/>
          <w:color w:val="FF0000"/>
          <w:sz w:val="56"/>
          <w:szCs w:val="56"/>
          <w:lang w:val="es-ES_tradnl"/>
        </w:rPr>
        <w:t>Almodóvar</w:t>
      </w:r>
    </w:p>
    <w:p w:rsidR="005C65BF" w:rsidRPr="00642DDF" w:rsidRDefault="005C65BF" w:rsidP="002E697F">
      <w:pPr>
        <w:pStyle w:val="NormalWeb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noProof/>
          <w:sz w:val="36"/>
          <w:szCs w:val="36"/>
          <w:lang w:val="es-ES_tradnl"/>
        </w:rPr>
      </w:pPr>
      <w:r w:rsidRPr="00642DDF">
        <w:rPr>
          <w:rFonts w:ascii="Arial" w:hAnsi="Arial" w:cs="Arial"/>
          <w:noProof/>
          <w:sz w:val="36"/>
          <w:szCs w:val="36"/>
          <w:lang w:val="es-ES_tradnl"/>
        </w:rPr>
        <w:t>Acció</w:t>
      </w:r>
      <w:r w:rsidR="00273591" w:rsidRPr="00642DDF">
        <w:rPr>
          <w:rFonts w:ascii="Arial" w:hAnsi="Arial" w:cs="Arial"/>
          <w:noProof/>
          <w:sz w:val="36"/>
          <w:szCs w:val="36"/>
          <w:lang w:val="es-ES_tradnl"/>
        </w:rPr>
        <w:t>n</w:t>
      </w:r>
      <w:r w:rsidRPr="00642DDF">
        <w:rPr>
          <w:rFonts w:ascii="Arial" w:hAnsi="Arial" w:cs="Arial"/>
          <w:noProof/>
          <w:sz w:val="36"/>
          <w:szCs w:val="36"/>
          <w:lang w:val="es-ES_tradnl"/>
        </w:rPr>
        <w:t xml:space="preserve"> artística participativa</w:t>
      </w:r>
    </w:p>
    <w:p w:rsidR="003B5EF9" w:rsidRPr="00642DDF" w:rsidRDefault="00273591" w:rsidP="002E697F">
      <w:pPr>
        <w:pStyle w:val="NormalWeb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noProof/>
          <w:sz w:val="36"/>
          <w:szCs w:val="36"/>
          <w:lang w:val="es-ES_tradnl"/>
        </w:rPr>
      </w:pPr>
      <w:r w:rsidRPr="00642DDF">
        <w:rPr>
          <w:rFonts w:ascii="Arial" w:hAnsi="Arial" w:cs="Arial"/>
          <w:noProof/>
          <w:sz w:val="36"/>
          <w:szCs w:val="36"/>
          <w:lang w:val="es-ES_tradnl"/>
        </w:rPr>
        <w:t>Una propue</w:t>
      </w:r>
      <w:r w:rsidR="003B5EF9" w:rsidRPr="00642DDF">
        <w:rPr>
          <w:rFonts w:ascii="Arial" w:hAnsi="Arial" w:cs="Arial"/>
          <w:noProof/>
          <w:sz w:val="36"/>
          <w:szCs w:val="36"/>
          <w:lang w:val="es-ES_tradnl"/>
        </w:rPr>
        <w:t>sta de Ricard Huerta</w:t>
      </w:r>
    </w:p>
    <w:p w:rsidR="002A4661" w:rsidRPr="00642DDF" w:rsidRDefault="002A4661" w:rsidP="002E697F">
      <w:pPr>
        <w:pStyle w:val="NormalWeb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noProof/>
          <w:sz w:val="36"/>
          <w:szCs w:val="36"/>
          <w:lang w:val="es-ES_tradnl"/>
        </w:rPr>
      </w:pPr>
      <w:r w:rsidRPr="00642DDF">
        <w:rPr>
          <w:rFonts w:ascii="Arial" w:hAnsi="Arial" w:cs="Arial"/>
          <w:noProof/>
          <w:sz w:val="36"/>
          <w:szCs w:val="36"/>
          <w:lang w:val="es-ES_tradnl"/>
        </w:rPr>
        <w:t xml:space="preserve">Curadoría de </w:t>
      </w:r>
      <w:r w:rsidR="0016531B" w:rsidRPr="00642DDF">
        <w:rPr>
          <w:rFonts w:ascii="Arial" w:hAnsi="Arial" w:cs="Arial"/>
          <w:noProof/>
          <w:sz w:val="36"/>
          <w:szCs w:val="36"/>
          <w:lang w:val="es-ES_tradnl"/>
        </w:rPr>
        <w:t>Pedro Salido</w:t>
      </w:r>
      <w:r w:rsidR="00C83EB4" w:rsidRPr="00642DDF">
        <w:rPr>
          <w:rFonts w:ascii="Arial" w:hAnsi="Arial" w:cs="Arial"/>
          <w:noProof/>
          <w:sz w:val="36"/>
          <w:szCs w:val="36"/>
          <w:lang w:val="es-ES_tradnl"/>
        </w:rPr>
        <w:t xml:space="preserve"> y Enrique Herrera</w:t>
      </w:r>
    </w:p>
    <w:p w:rsidR="00642DDF" w:rsidRPr="00642DDF" w:rsidRDefault="00642DDF" w:rsidP="002E697F">
      <w:pPr>
        <w:pStyle w:val="NormalWeb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noProof/>
          <w:sz w:val="36"/>
          <w:szCs w:val="36"/>
          <w:lang w:val="es-ES_tradnl"/>
        </w:rPr>
      </w:pPr>
      <w:r w:rsidRPr="00642DDF">
        <w:rPr>
          <w:rFonts w:ascii="Arial" w:hAnsi="Arial" w:cs="Arial"/>
          <w:noProof/>
          <w:sz w:val="36"/>
          <w:szCs w:val="36"/>
          <w:lang w:val="es-ES_tradnl"/>
        </w:rPr>
        <w:t>(Universidad de Castilla la Mancha)</w:t>
      </w:r>
    </w:p>
    <w:p w:rsidR="005C65BF" w:rsidRPr="00642DDF" w:rsidRDefault="005C65BF" w:rsidP="002E697F">
      <w:pPr>
        <w:pStyle w:val="NormalWeb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noProof/>
          <w:lang w:val="es-ES_tradnl"/>
        </w:rPr>
      </w:pPr>
    </w:p>
    <w:p w:rsidR="00642DDF" w:rsidRDefault="00273591" w:rsidP="00C83EB4">
      <w:pPr>
        <w:pStyle w:val="NormalWeb"/>
        <w:spacing w:after="0"/>
        <w:contextualSpacing/>
        <w:jc w:val="both"/>
        <w:textAlignment w:val="baseline"/>
        <w:rPr>
          <w:rFonts w:ascii="Arial" w:hAnsi="Arial" w:cs="Arial"/>
          <w:noProof/>
          <w:lang w:val="es-ES_tradnl"/>
        </w:rPr>
      </w:pPr>
      <w:r w:rsidRPr="00642DDF">
        <w:rPr>
          <w:rFonts w:ascii="Arial" w:hAnsi="Arial" w:cs="Arial"/>
          <w:noProof/>
          <w:lang w:val="es-ES_tradnl"/>
        </w:rPr>
        <w:t xml:space="preserve">La propuesta </w:t>
      </w:r>
      <w:r w:rsidR="00502B7D" w:rsidRPr="00642DDF">
        <w:rPr>
          <w:rFonts w:ascii="Arial" w:hAnsi="Arial" w:cs="Arial"/>
          <w:i/>
          <w:noProof/>
          <w:lang w:val="es-ES_tradnl"/>
        </w:rPr>
        <w:t>Cementerio Almodóvar</w:t>
      </w:r>
      <w:r w:rsidR="00502B7D" w:rsidRPr="00642DDF">
        <w:rPr>
          <w:rFonts w:ascii="Arial" w:hAnsi="Arial" w:cs="Arial"/>
          <w:noProof/>
          <w:lang w:val="es-ES_tradnl"/>
        </w:rPr>
        <w:t xml:space="preserve"> </w:t>
      </w:r>
      <w:r w:rsidRPr="00642DDF">
        <w:rPr>
          <w:rFonts w:ascii="Arial" w:hAnsi="Arial" w:cs="Arial"/>
          <w:noProof/>
          <w:lang w:val="es-ES_tradnl"/>
        </w:rPr>
        <w:t xml:space="preserve">parte de un proyecto artístico y educativo </w:t>
      </w:r>
      <w:r w:rsidR="000C4797" w:rsidRPr="00642DDF">
        <w:rPr>
          <w:rFonts w:ascii="Arial" w:hAnsi="Arial" w:cs="Arial"/>
          <w:noProof/>
          <w:lang w:val="es-ES_tradnl"/>
        </w:rPr>
        <w:t xml:space="preserve">de carácter internacional </w:t>
      </w:r>
      <w:r w:rsidRPr="00642DDF">
        <w:rPr>
          <w:rFonts w:ascii="Arial" w:hAnsi="Arial" w:cs="Arial"/>
          <w:noProof/>
          <w:lang w:val="es-ES_tradnl"/>
        </w:rPr>
        <w:t>en el que se conjugan la creación artística y la educación en artes.</w:t>
      </w:r>
      <w:r w:rsidR="00C83EB4" w:rsidRPr="00642DDF">
        <w:rPr>
          <w:rFonts w:ascii="Arial" w:hAnsi="Arial" w:cs="Arial"/>
          <w:noProof/>
          <w:lang w:val="es-ES_tradnl"/>
        </w:rPr>
        <w:t xml:space="preserve"> </w:t>
      </w:r>
      <w:r w:rsidRPr="00642DDF">
        <w:rPr>
          <w:rFonts w:ascii="Arial" w:hAnsi="Arial" w:cs="Arial"/>
          <w:noProof/>
          <w:lang w:val="es-ES_tradnl"/>
        </w:rPr>
        <w:t>Las iniciativas de Ricard Huer</w:t>
      </w:r>
      <w:bookmarkStart w:id="0" w:name="_GoBack"/>
      <w:bookmarkEnd w:id="0"/>
      <w:r w:rsidRPr="00642DDF">
        <w:rPr>
          <w:rFonts w:ascii="Arial" w:hAnsi="Arial" w:cs="Arial"/>
          <w:noProof/>
          <w:lang w:val="es-ES_tradnl"/>
        </w:rPr>
        <w:t>ta combinan la innovación y la inclusión, desde una perspectiva cultural, participativa y tecnológica.</w:t>
      </w:r>
      <w:r w:rsidR="00C83EB4" w:rsidRPr="00642DDF">
        <w:rPr>
          <w:rFonts w:ascii="Arial" w:hAnsi="Arial" w:cs="Arial"/>
          <w:noProof/>
          <w:lang w:val="es-ES_tradnl"/>
        </w:rPr>
        <w:t xml:space="preserve"> S</w:t>
      </w:r>
      <w:r w:rsidRPr="00642DDF">
        <w:rPr>
          <w:rFonts w:ascii="Arial" w:hAnsi="Arial" w:cs="Arial"/>
          <w:noProof/>
          <w:lang w:val="es-ES_tradnl"/>
        </w:rPr>
        <w:t xml:space="preserve">e trata de </w:t>
      </w:r>
      <w:r w:rsidR="00444645" w:rsidRPr="00642DDF">
        <w:rPr>
          <w:rFonts w:ascii="Arial" w:hAnsi="Arial" w:cs="Arial"/>
          <w:noProof/>
          <w:lang w:val="es-ES_tradnl"/>
        </w:rPr>
        <w:t>redimensionar</w:t>
      </w:r>
      <w:r w:rsidRPr="00642DDF">
        <w:rPr>
          <w:rFonts w:ascii="Arial" w:hAnsi="Arial" w:cs="Arial"/>
          <w:noProof/>
          <w:lang w:val="es-ES_tradnl"/>
        </w:rPr>
        <w:t xml:space="preserve"> el cementerio como potencial espacio educativo, un lugar para la memoria y el respeto, un entorno de reflexión paciente, u</w:t>
      </w:r>
      <w:r w:rsidR="00642DDF">
        <w:rPr>
          <w:rFonts w:ascii="Arial" w:hAnsi="Arial" w:cs="Arial"/>
          <w:noProof/>
          <w:lang w:val="es-ES_tradnl"/>
        </w:rPr>
        <w:t>n ámbito artístico excepcional.</w:t>
      </w:r>
    </w:p>
    <w:p w:rsidR="00642DDF" w:rsidRDefault="00642DDF" w:rsidP="00C83EB4">
      <w:pPr>
        <w:pStyle w:val="NormalWeb"/>
        <w:spacing w:after="0"/>
        <w:contextualSpacing/>
        <w:jc w:val="both"/>
        <w:textAlignment w:val="baseline"/>
        <w:rPr>
          <w:rFonts w:ascii="Arial" w:hAnsi="Arial" w:cs="Arial"/>
          <w:noProof/>
          <w:lang w:val="es-ES_tradnl"/>
        </w:rPr>
      </w:pPr>
    </w:p>
    <w:p w:rsidR="00642DDF" w:rsidRDefault="00273591" w:rsidP="00C83EB4">
      <w:pPr>
        <w:pStyle w:val="NormalWeb"/>
        <w:spacing w:after="0"/>
        <w:contextualSpacing/>
        <w:jc w:val="both"/>
        <w:textAlignment w:val="baseline"/>
        <w:rPr>
          <w:rFonts w:ascii="Arial" w:hAnsi="Arial" w:cs="Arial"/>
          <w:noProof/>
          <w:lang w:val="es-ES_tradnl"/>
        </w:rPr>
      </w:pPr>
      <w:r w:rsidRPr="00642DDF">
        <w:rPr>
          <w:rFonts w:ascii="Arial" w:hAnsi="Arial" w:cs="Arial"/>
          <w:noProof/>
          <w:lang w:val="es-ES_tradnl"/>
        </w:rPr>
        <w:t xml:space="preserve">Reivindicamos la figura de </w:t>
      </w:r>
      <w:r w:rsidR="0016531B" w:rsidRPr="00642DDF">
        <w:rPr>
          <w:rFonts w:ascii="Arial" w:hAnsi="Arial" w:cs="Arial"/>
          <w:noProof/>
          <w:lang w:val="es-ES_tradnl"/>
        </w:rPr>
        <w:t>Pedro Almodóvar</w:t>
      </w:r>
      <w:r w:rsidRPr="00642DDF">
        <w:rPr>
          <w:rFonts w:ascii="Arial" w:hAnsi="Arial" w:cs="Arial"/>
          <w:noProof/>
          <w:lang w:val="es-ES_tradnl"/>
        </w:rPr>
        <w:t xml:space="preserve"> desde su vertiente local</w:t>
      </w:r>
      <w:r w:rsidR="0016531B" w:rsidRPr="00642DDF">
        <w:rPr>
          <w:rFonts w:ascii="Arial" w:hAnsi="Arial" w:cs="Arial"/>
          <w:noProof/>
          <w:lang w:val="es-ES_tradnl"/>
        </w:rPr>
        <w:t xml:space="preserve">, ya que nació </w:t>
      </w:r>
      <w:r w:rsidR="00A01979" w:rsidRPr="00642DDF">
        <w:rPr>
          <w:rFonts w:ascii="Arial" w:hAnsi="Arial" w:cs="Arial"/>
          <w:noProof/>
          <w:lang w:val="es-ES_tradnl"/>
        </w:rPr>
        <w:t>en la comarca del Campo de Calatrava</w:t>
      </w:r>
      <w:r w:rsidR="00642DDF">
        <w:rPr>
          <w:rFonts w:ascii="Arial" w:hAnsi="Arial" w:cs="Arial"/>
          <w:noProof/>
          <w:lang w:val="es-ES_tradnl"/>
        </w:rPr>
        <w:t>.</w:t>
      </w:r>
      <w:r w:rsidRPr="00642DDF">
        <w:rPr>
          <w:rFonts w:ascii="Arial" w:hAnsi="Arial" w:cs="Arial"/>
          <w:noProof/>
          <w:lang w:val="es-ES_tradnl"/>
        </w:rPr>
        <w:t xml:space="preserve"> </w:t>
      </w:r>
      <w:r w:rsidR="0016531B" w:rsidRPr="00642DDF">
        <w:rPr>
          <w:rFonts w:ascii="Arial" w:hAnsi="Arial" w:cs="Arial"/>
          <w:noProof/>
          <w:lang w:val="es-ES_tradnl"/>
        </w:rPr>
        <w:t>Almodóvar</w:t>
      </w:r>
      <w:r w:rsidRPr="00642DDF">
        <w:rPr>
          <w:rFonts w:ascii="Arial" w:hAnsi="Arial" w:cs="Arial"/>
          <w:noProof/>
          <w:lang w:val="es-ES_tradnl"/>
        </w:rPr>
        <w:t xml:space="preserve"> </w:t>
      </w:r>
      <w:r w:rsidR="00642DDF">
        <w:rPr>
          <w:rFonts w:ascii="Arial" w:hAnsi="Arial" w:cs="Arial"/>
          <w:noProof/>
          <w:lang w:val="es-ES_tradnl"/>
        </w:rPr>
        <w:t>es un icono representativo de</w:t>
      </w:r>
      <w:r w:rsidR="0016531B" w:rsidRPr="00642DDF">
        <w:rPr>
          <w:rFonts w:ascii="Arial" w:hAnsi="Arial" w:cs="Arial"/>
          <w:noProof/>
          <w:lang w:val="es-ES_tradnl"/>
        </w:rPr>
        <w:t xml:space="preserve"> Castilla-La Mancha</w:t>
      </w:r>
      <w:r w:rsidR="00F121E2" w:rsidRPr="00642DDF">
        <w:rPr>
          <w:rFonts w:ascii="Arial" w:hAnsi="Arial" w:cs="Arial"/>
          <w:noProof/>
          <w:lang w:val="es-ES_tradnl"/>
        </w:rPr>
        <w:t xml:space="preserve">, donde </w:t>
      </w:r>
      <w:r w:rsidR="0016531B" w:rsidRPr="00642DDF">
        <w:rPr>
          <w:rFonts w:ascii="Arial" w:hAnsi="Arial" w:cs="Arial"/>
          <w:noProof/>
          <w:lang w:val="es-ES_tradnl"/>
        </w:rPr>
        <w:t>pasó su infancia, y donde mantiene relación familiar</w:t>
      </w:r>
      <w:r w:rsidRPr="00642DDF">
        <w:rPr>
          <w:rFonts w:ascii="Arial" w:hAnsi="Arial" w:cs="Arial"/>
          <w:noProof/>
          <w:lang w:val="es-ES_tradnl"/>
        </w:rPr>
        <w:t xml:space="preserve">, pero también atendiendo a su presencia universal, ya que </w:t>
      </w:r>
      <w:r w:rsidR="0016531B" w:rsidRPr="00642DDF">
        <w:rPr>
          <w:rFonts w:ascii="Arial" w:hAnsi="Arial" w:cs="Arial"/>
          <w:noProof/>
          <w:lang w:val="es-ES_tradnl"/>
        </w:rPr>
        <w:t>su filmografía como director de cine y su capaciadad comunicativa han impulsado esta figura del arte</w:t>
      </w:r>
      <w:r w:rsidRPr="00642DDF">
        <w:rPr>
          <w:rFonts w:ascii="Arial" w:hAnsi="Arial" w:cs="Arial"/>
          <w:noProof/>
          <w:lang w:val="es-ES_tradnl"/>
        </w:rPr>
        <w:t xml:space="preserve"> </w:t>
      </w:r>
      <w:r w:rsidR="0016531B" w:rsidRPr="00642DDF">
        <w:rPr>
          <w:rFonts w:ascii="Arial" w:hAnsi="Arial" w:cs="Arial"/>
          <w:noProof/>
          <w:lang w:val="es-ES_tradnl"/>
        </w:rPr>
        <w:t>como</w:t>
      </w:r>
      <w:r w:rsidRPr="00642DDF">
        <w:rPr>
          <w:rFonts w:ascii="Arial" w:hAnsi="Arial" w:cs="Arial"/>
          <w:noProof/>
          <w:lang w:val="es-ES_tradnl"/>
        </w:rPr>
        <w:t xml:space="preserve"> fuente </w:t>
      </w:r>
      <w:r w:rsidR="0016531B" w:rsidRPr="00642DDF">
        <w:rPr>
          <w:rFonts w:ascii="Arial" w:hAnsi="Arial" w:cs="Arial"/>
          <w:noProof/>
          <w:lang w:val="es-ES_tradnl"/>
        </w:rPr>
        <w:t xml:space="preserve">creativa </w:t>
      </w:r>
      <w:r w:rsidRPr="00642DDF">
        <w:rPr>
          <w:rFonts w:ascii="Arial" w:hAnsi="Arial" w:cs="Arial"/>
          <w:noProof/>
          <w:lang w:val="es-ES_tradnl"/>
        </w:rPr>
        <w:t>de constante actualidad a nivel global.</w:t>
      </w:r>
      <w:r w:rsidR="00C83EB4" w:rsidRPr="00642DDF">
        <w:rPr>
          <w:rFonts w:ascii="Arial" w:hAnsi="Arial" w:cs="Arial"/>
          <w:noProof/>
          <w:lang w:val="es-ES_tradnl"/>
        </w:rPr>
        <w:t xml:space="preserve"> </w:t>
      </w:r>
    </w:p>
    <w:p w:rsidR="00642DDF" w:rsidRDefault="00642DDF" w:rsidP="00C83EB4">
      <w:pPr>
        <w:pStyle w:val="NormalWeb"/>
        <w:spacing w:after="0"/>
        <w:contextualSpacing/>
        <w:jc w:val="both"/>
        <w:textAlignment w:val="baseline"/>
        <w:rPr>
          <w:rFonts w:ascii="Arial" w:hAnsi="Arial" w:cs="Arial"/>
          <w:noProof/>
          <w:lang w:val="es-ES_tradnl"/>
        </w:rPr>
      </w:pPr>
    </w:p>
    <w:p w:rsidR="00642DDF" w:rsidRDefault="00273591" w:rsidP="00C83EB4">
      <w:pPr>
        <w:pStyle w:val="NormalWeb"/>
        <w:spacing w:after="0"/>
        <w:contextualSpacing/>
        <w:jc w:val="both"/>
        <w:textAlignment w:val="baseline"/>
        <w:rPr>
          <w:rFonts w:ascii="Arial" w:hAnsi="Arial" w:cs="Arial"/>
          <w:noProof/>
          <w:lang w:val="es-ES_tradnl"/>
        </w:rPr>
      </w:pPr>
      <w:r w:rsidRPr="00642DDF">
        <w:rPr>
          <w:rFonts w:ascii="Arial" w:hAnsi="Arial" w:cs="Arial"/>
          <w:noProof/>
          <w:lang w:val="es-ES_tradnl"/>
        </w:rPr>
        <w:t xml:space="preserve">La propuesta </w:t>
      </w:r>
      <w:r w:rsidRPr="00642DDF">
        <w:rPr>
          <w:rFonts w:ascii="Arial" w:hAnsi="Arial" w:cs="Arial"/>
          <w:i/>
          <w:noProof/>
          <w:lang w:val="es-ES_tradnl"/>
        </w:rPr>
        <w:t xml:space="preserve">Cementerio </w:t>
      </w:r>
      <w:r w:rsidR="0016531B" w:rsidRPr="00642DDF">
        <w:rPr>
          <w:rFonts w:ascii="Arial" w:hAnsi="Arial" w:cs="Arial"/>
          <w:i/>
          <w:noProof/>
          <w:lang w:val="es-ES_tradnl"/>
        </w:rPr>
        <w:t>Almodóvar</w:t>
      </w:r>
      <w:r w:rsidRPr="00642DDF">
        <w:rPr>
          <w:rFonts w:ascii="Arial" w:hAnsi="Arial" w:cs="Arial"/>
          <w:noProof/>
          <w:lang w:val="es-ES_tradnl"/>
        </w:rPr>
        <w:t xml:space="preserve"> reúne una serie de acciones:</w:t>
      </w:r>
      <w:r w:rsidR="00C83EB4" w:rsidRPr="00642DDF">
        <w:rPr>
          <w:rFonts w:ascii="Arial" w:hAnsi="Arial" w:cs="Arial"/>
          <w:noProof/>
          <w:lang w:val="es-ES_tradnl"/>
        </w:rPr>
        <w:t xml:space="preserve"> e</w:t>
      </w:r>
      <w:r w:rsidRPr="00642DDF">
        <w:rPr>
          <w:rFonts w:ascii="Arial" w:hAnsi="Arial" w:cs="Arial"/>
          <w:noProof/>
          <w:lang w:val="es-ES_tradnl"/>
        </w:rPr>
        <w:t>xposición</w:t>
      </w:r>
      <w:r w:rsidR="00A01979" w:rsidRPr="00642DDF">
        <w:rPr>
          <w:rFonts w:ascii="Arial" w:hAnsi="Arial" w:cs="Arial"/>
          <w:noProof/>
          <w:lang w:val="es-ES_tradnl"/>
        </w:rPr>
        <w:t xml:space="preserve"> itinerante</w:t>
      </w:r>
      <w:r w:rsidR="00C83EB4" w:rsidRPr="00642DDF">
        <w:rPr>
          <w:rFonts w:ascii="Arial" w:hAnsi="Arial" w:cs="Arial"/>
          <w:noProof/>
          <w:lang w:val="es-ES_tradnl"/>
        </w:rPr>
        <w:t>, c</w:t>
      </w:r>
      <w:r w:rsidRPr="00642DDF">
        <w:rPr>
          <w:rFonts w:ascii="Arial" w:hAnsi="Arial" w:cs="Arial"/>
          <w:noProof/>
          <w:lang w:val="es-ES_tradnl"/>
        </w:rPr>
        <w:t>onferencias</w:t>
      </w:r>
      <w:r w:rsidR="00C83EB4" w:rsidRPr="00642DDF">
        <w:rPr>
          <w:rFonts w:ascii="Arial" w:hAnsi="Arial" w:cs="Arial"/>
          <w:noProof/>
          <w:lang w:val="es-ES_tradnl"/>
        </w:rPr>
        <w:t>, d</w:t>
      </w:r>
      <w:r w:rsidRPr="00642DDF">
        <w:rPr>
          <w:rFonts w:ascii="Arial" w:hAnsi="Arial" w:cs="Arial"/>
          <w:noProof/>
          <w:lang w:val="es-ES_tradnl"/>
        </w:rPr>
        <w:t>ifusión interactiva online</w:t>
      </w:r>
      <w:r w:rsidR="00C83EB4" w:rsidRPr="00642DDF">
        <w:rPr>
          <w:rFonts w:ascii="Arial" w:hAnsi="Arial" w:cs="Arial"/>
          <w:noProof/>
          <w:lang w:val="es-ES_tradnl"/>
        </w:rPr>
        <w:t>, d</w:t>
      </w:r>
      <w:r w:rsidRPr="00642DDF">
        <w:rPr>
          <w:rFonts w:ascii="Arial" w:hAnsi="Arial" w:cs="Arial"/>
          <w:noProof/>
          <w:lang w:val="es-ES_tradnl"/>
        </w:rPr>
        <w:t>ebates sobre arte y educación</w:t>
      </w:r>
      <w:r w:rsidR="00C83EB4" w:rsidRPr="00642DDF">
        <w:rPr>
          <w:rFonts w:ascii="Arial" w:hAnsi="Arial" w:cs="Arial"/>
          <w:noProof/>
          <w:lang w:val="es-ES_tradnl"/>
        </w:rPr>
        <w:t>, v</w:t>
      </w:r>
      <w:r w:rsidRPr="00642DDF">
        <w:rPr>
          <w:rFonts w:ascii="Arial" w:hAnsi="Arial" w:cs="Arial"/>
          <w:noProof/>
          <w:lang w:val="es-ES_tradnl"/>
        </w:rPr>
        <w:t>isitas comentadas</w:t>
      </w:r>
      <w:r w:rsidR="00C83EB4" w:rsidRPr="00642DDF">
        <w:rPr>
          <w:rFonts w:ascii="Arial" w:hAnsi="Arial" w:cs="Arial"/>
          <w:noProof/>
          <w:lang w:val="es-ES_tradnl"/>
        </w:rPr>
        <w:t>, a</w:t>
      </w:r>
      <w:r w:rsidRPr="00642DDF">
        <w:rPr>
          <w:rFonts w:ascii="Arial" w:hAnsi="Arial" w:cs="Arial"/>
          <w:noProof/>
          <w:lang w:val="es-ES_tradnl"/>
        </w:rPr>
        <w:t>cciones participativas</w:t>
      </w:r>
      <w:r w:rsidR="00C83EB4" w:rsidRPr="00642DDF">
        <w:rPr>
          <w:rFonts w:ascii="Arial" w:hAnsi="Arial" w:cs="Arial"/>
          <w:noProof/>
          <w:lang w:val="es-ES_tradnl"/>
        </w:rPr>
        <w:t xml:space="preserve"> </w:t>
      </w:r>
      <w:r w:rsidRPr="00642DDF">
        <w:rPr>
          <w:rFonts w:ascii="Arial" w:hAnsi="Arial" w:cs="Arial"/>
          <w:noProof/>
          <w:lang w:val="es-ES_tradnl"/>
        </w:rPr>
        <w:t xml:space="preserve">La exposición está conformada por tres ámbitos diferentes y complementarios: a) la acción artística de Ricard Huerta; b) la acción artística participativa de </w:t>
      </w:r>
      <w:r w:rsidR="00444645" w:rsidRPr="00642DDF">
        <w:rPr>
          <w:rFonts w:ascii="Arial" w:hAnsi="Arial" w:cs="Arial"/>
          <w:noProof/>
          <w:lang w:val="es-ES_tradnl"/>
        </w:rPr>
        <w:t>pofesionales que colaboran</w:t>
      </w:r>
      <w:r w:rsidRPr="00642DDF">
        <w:rPr>
          <w:rFonts w:ascii="Arial" w:hAnsi="Arial" w:cs="Arial"/>
          <w:noProof/>
          <w:lang w:val="es-ES_tradnl"/>
        </w:rPr>
        <w:t>; c) las intervenciones online para difundir el proyecto artístico y educativo</w:t>
      </w:r>
      <w:r w:rsidR="00642DDF">
        <w:rPr>
          <w:rFonts w:ascii="Arial" w:hAnsi="Arial" w:cs="Arial"/>
          <w:noProof/>
          <w:lang w:val="es-ES_tradnl"/>
        </w:rPr>
        <w:t>.</w:t>
      </w:r>
    </w:p>
    <w:p w:rsidR="00642DDF" w:rsidRDefault="00642DDF" w:rsidP="00C83EB4">
      <w:pPr>
        <w:pStyle w:val="NormalWeb"/>
        <w:spacing w:after="0"/>
        <w:contextualSpacing/>
        <w:jc w:val="both"/>
        <w:textAlignment w:val="baseline"/>
        <w:rPr>
          <w:rFonts w:ascii="Arial" w:hAnsi="Arial" w:cs="Arial"/>
          <w:noProof/>
          <w:lang w:val="es-ES_tradnl"/>
        </w:rPr>
      </w:pPr>
    </w:p>
    <w:p w:rsidR="00582588" w:rsidRDefault="00273591" w:rsidP="00C83EB4">
      <w:pPr>
        <w:pStyle w:val="NormalWeb"/>
        <w:spacing w:after="0"/>
        <w:contextualSpacing/>
        <w:jc w:val="both"/>
        <w:textAlignment w:val="baseline"/>
        <w:rPr>
          <w:rFonts w:ascii="Arial" w:hAnsi="Arial" w:cs="Arial"/>
          <w:noProof/>
          <w:lang w:val="es-ES_tradnl"/>
        </w:rPr>
      </w:pPr>
      <w:r w:rsidRPr="00642DDF">
        <w:rPr>
          <w:rFonts w:ascii="Arial" w:hAnsi="Arial" w:cs="Arial"/>
          <w:noProof/>
          <w:lang w:val="es-ES_tradnl"/>
        </w:rPr>
        <w:t xml:space="preserve">Las obras que presenta el artista </w:t>
      </w:r>
      <w:r w:rsidR="00C83EB4" w:rsidRPr="00642DDF">
        <w:rPr>
          <w:rFonts w:ascii="Arial" w:hAnsi="Arial" w:cs="Arial"/>
          <w:noProof/>
          <w:lang w:val="es-ES_tradnl"/>
        </w:rPr>
        <w:t>son</w:t>
      </w:r>
      <w:r w:rsidRPr="00642DDF">
        <w:rPr>
          <w:rFonts w:ascii="Arial" w:hAnsi="Arial" w:cs="Arial"/>
          <w:noProof/>
          <w:lang w:val="es-ES_tradnl"/>
        </w:rPr>
        <w:t xml:space="preserve"> fotografías ampliadas a 50x70cm., producidas en </w:t>
      </w:r>
      <w:r w:rsidR="00F121E2" w:rsidRPr="00642DDF">
        <w:rPr>
          <w:rFonts w:ascii="Arial" w:hAnsi="Arial" w:cs="Arial"/>
          <w:noProof/>
          <w:lang w:val="es-ES_tradnl"/>
        </w:rPr>
        <w:t>papel fotográfico</w:t>
      </w:r>
      <w:r w:rsidRPr="00642DDF">
        <w:rPr>
          <w:rFonts w:ascii="Arial" w:hAnsi="Arial" w:cs="Arial"/>
          <w:noProof/>
          <w:lang w:val="es-ES_tradnl"/>
        </w:rPr>
        <w:t>, a color. Se trata de imágenes de distintos cementerios del mundo. Junto a las fotografías se presentan pintura</w:t>
      </w:r>
      <w:r w:rsidR="00C83EB4" w:rsidRPr="00642DDF">
        <w:rPr>
          <w:rFonts w:ascii="Arial" w:hAnsi="Arial" w:cs="Arial"/>
          <w:noProof/>
          <w:lang w:val="es-ES_tradnl"/>
        </w:rPr>
        <w:t xml:space="preserve">s sobre papel, </w:t>
      </w:r>
      <w:r w:rsidRPr="00642DDF">
        <w:rPr>
          <w:rFonts w:ascii="Arial" w:hAnsi="Arial" w:cs="Arial"/>
          <w:noProof/>
          <w:lang w:val="es-ES_tradnl"/>
        </w:rPr>
        <w:t xml:space="preserve">basadas en </w:t>
      </w:r>
      <w:r w:rsidR="00444645" w:rsidRPr="00642DDF">
        <w:rPr>
          <w:rFonts w:ascii="Arial" w:hAnsi="Arial" w:cs="Arial"/>
          <w:noProof/>
          <w:lang w:val="es-ES_tradnl"/>
        </w:rPr>
        <w:t>los carteles de las películas del director Pedro</w:t>
      </w:r>
      <w:r w:rsidRPr="00642DDF">
        <w:rPr>
          <w:rFonts w:ascii="Arial" w:hAnsi="Arial" w:cs="Arial"/>
          <w:noProof/>
          <w:lang w:val="es-ES_tradnl"/>
        </w:rPr>
        <w:t xml:space="preserve"> </w:t>
      </w:r>
      <w:r w:rsidR="00444645" w:rsidRPr="00642DDF">
        <w:rPr>
          <w:rFonts w:ascii="Arial" w:hAnsi="Arial" w:cs="Arial"/>
          <w:noProof/>
          <w:lang w:val="es-ES_tradnl"/>
        </w:rPr>
        <w:t>Almodóvar</w:t>
      </w:r>
      <w:r w:rsidRPr="00642DDF">
        <w:rPr>
          <w:rFonts w:ascii="Arial" w:hAnsi="Arial" w:cs="Arial"/>
          <w:noProof/>
          <w:lang w:val="es-ES_tradnl"/>
        </w:rPr>
        <w:t>.</w:t>
      </w:r>
      <w:r w:rsidR="00444645" w:rsidRPr="00642DDF">
        <w:rPr>
          <w:rFonts w:ascii="Arial" w:hAnsi="Arial" w:cs="Arial"/>
          <w:noProof/>
          <w:lang w:val="es-ES_tradnl"/>
        </w:rPr>
        <w:t xml:space="preserve"> </w:t>
      </w:r>
      <w:r w:rsidR="00F9374F" w:rsidRPr="00642DDF">
        <w:rPr>
          <w:rFonts w:ascii="Arial" w:hAnsi="Arial" w:cs="Arial"/>
          <w:noProof/>
          <w:lang w:val="es-ES_tradnl"/>
        </w:rPr>
        <w:t>Unas líneas sobre las manchas de colores vivos representan los detalles del grafismo de cada cartel. El autor se ha centrado en los rasgos tipográfi</w:t>
      </w:r>
      <w:r w:rsidR="00C83EB4" w:rsidRPr="00642DDF">
        <w:rPr>
          <w:rFonts w:ascii="Arial" w:hAnsi="Arial" w:cs="Arial"/>
          <w:noProof/>
          <w:lang w:val="es-ES_tradnl"/>
        </w:rPr>
        <w:t xml:space="preserve">cos que invaden la composición, ya que su </w:t>
      </w:r>
      <w:r w:rsidR="00F9374F" w:rsidRPr="00642DDF">
        <w:rPr>
          <w:rFonts w:ascii="Arial" w:hAnsi="Arial" w:cs="Arial"/>
          <w:noProof/>
          <w:lang w:val="es-ES_tradnl"/>
        </w:rPr>
        <w:t>trabajo siempre está muy impregnado por la tipografía y las im</w:t>
      </w:r>
      <w:r w:rsidR="00C83EB4" w:rsidRPr="00642DDF">
        <w:rPr>
          <w:rFonts w:ascii="Arial" w:hAnsi="Arial" w:cs="Arial"/>
          <w:noProof/>
          <w:lang w:val="es-ES_tradnl"/>
        </w:rPr>
        <w:t xml:space="preserve">ágenes de las letras, </w:t>
      </w:r>
      <w:r w:rsidR="00F9374F" w:rsidRPr="00642DDF">
        <w:rPr>
          <w:rFonts w:ascii="Arial" w:hAnsi="Arial" w:cs="Arial"/>
          <w:noProof/>
          <w:lang w:val="es-ES_tradnl"/>
        </w:rPr>
        <w:t>algo que lleva también al terreno de lo educativo, ya que para Ricard Huerta es fundamental formar al futuro profesorado en</w:t>
      </w:r>
      <w:r w:rsidR="00C83EB4" w:rsidRPr="00642DDF">
        <w:rPr>
          <w:rFonts w:ascii="Arial" w:hAnsi="Arial" w:cs="Arial"/>
          <w:noProof/>
          <w:lang w:val="es-ES_tradnl"/>
        </w:rPr>
        <w:t xml:space="preserve"> materia de diseño y tipografía. La a</w:t>
      </w:r>
      <w:r w:rsidRPr="00642DDF">
        <w:rPr>
          <w:rFonts w:ascii="Arial" w:hAnsi="Arial" w:cs="Arial"/>
          <w:noProof/>
          <w:lang w:val="es-ES_tradnl"/>
        </w:rPr>
        <w:t>cción artística participativa</w:t>
      </w:r>
      <w:r w:rsidR="00C83EB4" w:rsidRPr="00642DDF">
        <w:rPr>
          <w:rFonts w:ascii="Arial" w:hAnsi="Arial" w:cs="Arial"/>
          <w:noProof/>
          <w:lang w:val="es-ES_tradnl"/>
        </w:rPr>
        <w:t xml:space="preserve"> reúne </w:t>
      </w:r>
      <w:r w:rsidRPr="00642DDF">
        <w:rPr>
          <w:rFonts w:ascii="Arial" w:hAnsi="Arial" w:cs="Arial"/>
          <w:noProof/>
          <w:lang w:val="es-ES_tradnl"/>
        </w:rPr>
        <w:t xml:space="preserve">las aportaciones de </w:t>
      </w:r>
      <w:r w:rsidR="00C83EB4" w:rsidRPr="00642DDF">
        <w:rPr>
          <w:rFonts w:ascii="Arial" w:hAnsi="Arial" w:cs="Arial"/>
          <w:noProof/>
          <w:lang w:val="es-ES_tradnl"/>
        </w:rPr>
        <w:t xml:space="preserve">profesionales </w:t>
      </w:r>
      <w:r w:rsidR="00EB1915" w:rsidRPr="00642DDF">
        <w:rPr>
          <w:rFonts w:ascii="Arial" w:hAnsi="Arial" w:cs="Arial"/>
          <w:noProof/>
          <w:lang w:val="es-ES_tradnl"/>
        </w:rPr>
        <w:t xml:space="preserve"> </w:t>
      </w:r>
      <w:r w:rsidRPr="00642DDF">
        <w:rPr>
          <w:rFonts w:ascii="Arial" w:hAnsi="Arial" w:cs="Arial"/>
          <w:noProof/>
          <w:lang w:val="es-ES_tradnl"/>
        </w:rPr>
        <w:t xml:space="preserve">vinculados a la Universidad de </w:t>
      </w:r>
      <w:r w:rsidR="00D90AB5" w:rsidRPr="00642DDF">
        <w:rPr>
          <w:rFonts w:ascii="Arial" w:hAnsi="Arial" w:cs="Arial"/>
          <w:noProof/>
          <w:lang w:val="es-ES_tradnl"/>
        </w:rPr>
        <w:t xml:space="preserve">Castilla la Mancha </w:t>
      </w:r>
      <w:r w:rsidR="00C83EB4" w:rsidRPr="00642DDF">
        <w:rPr>
          <w:rFonts w:ascii="Arial" w:hAnsi="Arial" w:cs="Arial"/>
          <w:noProof/>
          <w:lang w:val="es-ES_tradnl"/>
        </w:rPr>
        <w:t xml:space="preserve">y a fotógrafos/as </w:t>
      </w:r>
      <w:r w:rsidR="00EB1915" w:rsidRPr="00642DDF">
        <w:rPr>
          <w:rFonts w:ascii="Arial" w:hAnsi="Arial" w:cs="Arial"/>
          <w:noProof/>
          <w:lang w:val="es-ES_tradnl"/>
        </w:rPr>
        <w:t>de</w:t>
      </w:r>
      <w:r w:rsidR="00324360" w:rsidRPr="00642DDF">
        <w:rPr>
          <w:rFonts w:ascii="Arial" w:hAnsi="Arial" w:cs="Arial"/>
          <w:noProof/>
          <w:lang w:val="es-ES_tradnl"/>
        </w:rPr>
        <w:t xml:space="preserve"> Almagro, Calzada de Calatrava,</w:t>
      </w:r>
      <w:r w:rsidR="00EB1915" w:rsidRPr="00642DDF">
        <w:rPr>
          <w:rFonts w:ascii="Arial" w:hAnsi="Arial" w:cs="Arial"/>
          <w:noProof/>
          <w:lang w:val="es-ES_tradnl"/>
        </w:rPr>
        <w:t xml:space="preserve"> Granátula de Calatrava</w:t>
      </w:r>
      <w:r w:rsidR="00324360" w:rsidRPr="00642DDF">
        <w:rPr>
          <w:rFonts w:ascii="Arial" w:hAnsi="Arial" w:cs="Arial"/>
          <w:noProof/>
          <w:lang w:val="es-ES_tradnl"/>
        </w:rPr>
        <w:t xml:space="preserve"> y Ciudad Real</w:t>
      </w:r>
      <w:r w:rsidRPr="00642DDF">
        <w:rPr>
          <w:rFonts w:ascii="Arial" w:hAnsi="Arial" w:cs="Arial"/>
          <w:noProof/>
          <w:lang w:val="es-ES_tradnl"/>
        </w:rPr>
        <w:t>. Además de la implicación universitaria, el proyecto</w:t>
      </w:r>
      <w:r w:rsidR="00C83EB4" w:rsidRPr="00642DDF">
        <w:rPr>
          <w:rFonts w:ascii="Arial" w:hAnsi="Arial" w:cs="Arial"/>
          <w:noProof/>
          <w:lang w:val="es-ES_tradnl"/>
        </w:rPr>
        <w:t xml:space="preserve"> conecta con el apoyo de </w:t>
      </w:r>
      <w:r w:rsidR="00EB1915" w:rsidRPr="00642DDF">
        <w:rPr>
          <w:rFonts w:ascii="Arial" w:hAnsi="Arial" w:cs="Arial"/>
          <w:noProof/>
          <w:lang w:val="es-ES_tradnl"/>
        </w:rPr>
        <w:t>los ayuntamientos de Almagro, Calzada de Cala</w:t>
      </w:r>
      <w:r w:rsidR="00642DDF">
        <w:rPr>
          <w:rFonts w:ascii="Arial" w:hAnsi="Arial" w:cs="Arial"/>
          <w:noProof/>
          <w:lang w:val="es-ES_tradnl"/>
        </w:rPr>
        <w:t>trava y Granátula de Calatrava.</w:t>
      </w:r>
    </w:p>
    <w:p w:rsidR="00642DDF" w:rsidRDefault="00642DDF" w:rsidP="00C83EB4">
      <w:pPr>
        <w:pStyle w:val="NormalWeb"/>
        <w:spacing w:after="0"/>
        <w:contextualSpacing/>
        <w:jc w:val="both"/>
        <w:textAlignment w:val="baseline"/>
        <w:rPr>
          <w:rFonts w:ascii="Arial" w:hAnsi="Arial" w:cs="Arial"/>
          <w:noProof/>
          <w:lang w:val="es-ES_tradnl"/>
        </w:rPr>
      </w:pPr>
    </w:p>
    <w:p w:rsidR="00642DDF" w:rsidRDefault="00642DDF" w:rsidP="00642DDF">
      <w:pPr>
        <w:pStyle w:val="NormalWeb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noProof/>
          <w:lang w:val="es-ES_tradnl"/>
        </w:rPr>
      </w:pPr>
      <w:r w:rsidRPr="00642DDF">
        <w:rPr>
          <w:rFonts w:ascii="Arial" w:hAnsi="Arial" w:cs="Arial"/>
          <w:noProof/>
          <w:lang w:val="es-ES_tradnl"/>
        </w:rPr>
        <w:t xml:space="preserve">Gracias a todas las personas e instituciones que hacen posible el proyecto </w:t>
      </w:r>
      <w:r w:rsidRPr="00642DDF">
        <w:rPr>
          <w:rFonts w:ascii="Arial" w:hAnsi="Arial" w:cs="Arial"/>
          <w:i/>
          <w:noProof/>
          <w:lang w:val="es-ES_tradnl"/>
        </w:rPr>
        <w:t>Cementerio Almodóvar</w:t>
      </w:r>
      <w:r w:rsidRPr="00642DDF">
        <w:rPr>
          <w:rFonts w:ascii="Arial" w:hAnsi="Arial" w:cs="Arial"/>
          <w:noProof/>
          <w:lang w:val="es-ES_tradnl"/>
        </w:rPr>
        <w:t>.</w:t>
      </w:r>
    </w:p>
    <w:p w:rsidR="00642DDF" w:rsidRPr="00642DDF" w:rsidRDefault="00642DDF" w:rsidP="00C83EB4">
      <w:pPr>
        <w:pStyle w:val="NormalWeb"/>
        <w:spacing w:after="0"/>
        <w:contextualSpacing/>
        <w:jc w:val="both"/>
        <w:textAlignment w:val="baseline"/>
        <w:rPr>
          <w:rFonts w:ascii="Arial" w:hAnsi="Arial" w:cs="Arial"/>
          <w:noProof/>
        </w:rPr>
      </w:pPr>
    </w:p>
    <w:p w:rsidR="000C4797" w:rsidRPr="00C83EB4" w:rsidRDefault="00582588" w:rsidP="00582588">
      <w:pPr>
        <w:pStyle w:val="NormalWeb"/>
        <w:spacing w:before="0" w:beforeAutospacing="0" w:after="0" w:afterAutospacing="0" w:line="360" w:lineRule="auto"/>
        <w:contextualSpacing/>
        <w:jc w:val="both"/>
        <w:textAlignment w:val="baseline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133912" cy="7741920"/>
            <wp:effectExtent l="0" t="0" r="0" b="0"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0.Volver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918" cy="7747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DDF" w:rsidRDefault="00642DDF" w:rsidP="00582588">
      <w:pPr>
        <w:pStyle w:val="NormalWeb"/>
        <w:spacing w:before="0" w:beforeAutospacing="0" w:after="0" w:afterAutospacing="0" w:line="360" w:lineRule="auto"/>
        <w:contextualSpacing/>
        <w:jc w:val="both"/>
        <w:textAlignment w:val="baseline"/>
        <w:rPr>
          <w:rFonts w:ascii="Arial" w:hAnsi="Arial" w:cs="Arial"/>
          <w:i/>
          <w:color w:val="000000"/>
          <w:shd w:val="clear" w:color="auto" w:fill="FFFFFF"/>
        </w:rPr>
      </w:pPr>
    </w:p>
    <w:p w:rsidR="00582588" w:rsidRDefault="00582588" w:rsidP="00582588">
      <w:pPr>
        <w:pStyle w:val="NormalWeb"/>
        <w:spacing w:before="0" w:beforeAutospacing="0" w:after="0" w:afterAutospacing="0" w:line="360" w:lineRule="auto"/>
        <w:contextualSpacing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i/>
          <w:color w:val="000000"/>
          <w:shd w:val="clear" w:color="auto" w:fill="FFFFFF"/>
        </w:rPr>
        <w:t>Volver</w:t>
      </w:r>
      <w:r>
        <w:rPr>
          <w:rFonts w:ascii="Arial" w:hAnsi="Arial" w:cs="Arial"/>
          <w:color w:val="000000"/>
          <w:shd w:val="clear" w:color="auto" w:fill="FFFFFF"/>
        </w:rPr>
        <w:t xml:space="preserve">. De la serie </w:t>
      </w:r>
      <w:r w:rsidRPr="00647DB0">
        <w:rPr>
          <w:rFonts w:ascii="Arial" w:hAnsi="Arial" w:cs="Arial"/>
          <w:i/>
          <w:color w:val="000000"/>
          <w:shd w:val="clear" w:color="auto" w:fill="FFFFFF"/>
        </w:rPr>
        <w:t>Cementerio Almodóvar</w:t>
      </w:r>
      <w:r>
        <w:rPr>
          <w:rFonts w:ascii="Arial" w:hAnsi="Arial" w:cs="Arial"/>
          <w:color w:val="000000"/>
          <w:shd w:val="clear" w:color="auto" w:fill="FFFFFF"/>
        </w:rPr>
        <w:t>. Ricard Huerta. Técnica mixta y pintura sobre papel, 2024.</w:t>
      </w:r>
    </w:p>
    <w:p w:rsidR="00642DDF" w:rsidRPr="00C53868" w:rsidRDefault="00642DDF" w:rsidP="00582588">
      <w:pPr>
        <w:pStyle w:val="NormalWeb"/>
        <w:spacing w:before="0" w:beforeAutospacing="0" w:after="0" w:afterAutospacing="0" w:line="360" w:lineRule="auto"/>
        <w:contextualSpacing/>
        <w:jc w:val="both"/>
        <w:textAlignment w:val="baseline"/>
        <w:rPr>
          <w:rFonts w:ascii="Arial" w:hAnsi="Arial" w:cs="Arial"/>
          <w:noProof/>
        </w:rPr>
      </w:pPr>
    </w:p>
    <w:p w:rsidR="00594162" w:rsidRDefault="00594162" w:rsidP="00594162">
      <w:pPr>
        <w:pStyle w:val="NormalWeb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noProof/>
          <w:sz w:val="28"/>
          <w:szCs w:val="28"/>
          <w:lang w:val="es-ES_tradnl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204460" cy="7802880"/>
            <wp:effectExtent l="0" t="0" r="0" b="7620"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JordiRosellAlmagro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162" w:rsidRDefault="00594162" w:rsidP="00C53868">
      <w:pPr>
        <w:pStyle w:val="NormalWeb"/>
        <w:spacing w:before="0" w:beforeAutospacing="0" w:after="0" w:afterAutospacing="0" w:line="360" w:lineRule="auto"/>
        <w:contextualSpacing/>
        <w:jc w:val="both"/>
        <w:textAlignment w:val="baseline"/>
        <w:rPr>
          <w:rFonts w:ascii="Arial" w:hAnsi="Arial" w:cs="Arial"/>
          <w:noProof/>
        </w:rPr>
      </w:pPr>
    </w:p>
    <w:p w:rsidR="00594162" w:rsidRPr="008C5AE1" w:rsidRDefault="00594162" w:rsidP="00594162">
      <w:pPr>
        <w:pStyle w:val="NormalWeb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noProof/>
          <w:lang w:val="es-ES_tradnl"/>
        </w:rPr>
      </w:pPr>
      <w:r w:rsidRPr="008C5AE1">
        <w:rPr>
          <w:rFonts w:ascii="Arial" w:hAnsi="Arial" w:cs="Arial"/>
          <w:i/>
          <w:noProof/>
          <w:lang w:val="es-ES_tradnl"/>
        </w:rPr>
        <w:t>Requiescat in Pace</w:t>
      </w:r>
      <w:r w:rsidRPr="008C5AE1">
        <w:rPr>
          <w:rFonts w:ascii="Arial" w:hAnsi="Arial" w:cs="Arial"/>
          <w:noProof/>
          <w:lang w:val="es-ES_tradnl"/>
        </w:rPr>
        <w:t>. Fotografía de Jordi Rosell Sánchez. Cementerio de Almagro.</w:t>
      </w:r>
    </w:p>
    <w:p w:rsidR="00A23979" w:rsidRPr="00E504AE" w:rsidRDefault="00A23979" w:rsidP="00383F8D">
      <w:pPr>
        <w:pStyle w:val="NormalWeb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noProof/>
          <w:lang w:val="es-ES_tradnl"/>
        </w:rPr>
      </w:pPr>
    </w:p>
    <w:sectPr w:rsidR="00A23979" w:rsidRPr="00E504AE" w:rsidSect="00E75E86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430" w:rsidRDefault="00763430" w:rsidP="00DB6BAB">
      <w:pPr>
        <w:spacing w:after="0" w:line="240" w:lineRule="auto"/>
      </w:pPr>
      <w:r>
        <w:separator/>
      </w:r>
    </w:p>
  </w:endnote>
  <w:endnote w:type="continuationSeparator" w:id="0">
    <w:p w:rsidR="00763430" w:rsidRDefault="00763430" w:rsidP="00DB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430" w:rsidRDefault="00763430" w:rsidP="00DB6BAB">
      <w:pPr>
        <w:spacing w:after="0" w:line="240" w:lineRule="auto"/>
      </w:pPr>
      <w:r>
        <w:separator/>
      </w:r>
    </w:p>
  </w:footnote>
  <w:footnote w:type="continuationSeparator" w:id="0">
    <w:p w:rsidR="00763430" w:rsidRDefault="00763430" w:rsidP="00DB6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9" o:spid="_x0000_i1034" type="#_x0000_t75" style="width:107.4pt;height:42pt;visibility:visible;mso-wrap-style:square" o:bullet="t">
        <v:imagedata r:id="rId1" o:title=""/>
      </v:shape>
    </w:pict>
  </w:numPicBullet>
  <w:abstractNum w:abstractNumId="0" w15:restartNumberingAfterBreak="0">
    <w:nsid w:val="1C552427"/>
    <w:multiLevelType w:val="hybridMultilevel"/>
    <w:tmpl w:val="570A9562"/>
    <w:lvl w:ilvl="0" w:tplc="D4405A44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7A2BA2"/>
    <w:multiLevelType w:val="hybridMultilevel"/>
    <w:tmpl w:val="E5B61A26"/>
    <w:lvl w:ilvl="0" w:tplc="AEB03B28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0975CAA"/>
    <w:multiLevelType w:val="multilevel"/>
    <w:tmpl w:val="7F60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0505A3"/>
    <w:multiLevelType w:val="hybridMultilevel"/>
    <w:tmpl w:val="F6A0217E"/>
    <w:lvl w:ilvl="0" w:tplc="3872CD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43292"/>
    <w:multiLevelType w:val="multilevel"/>
    <w:tmpl w:val="A0AE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4A7A3F"/>
    <w:multiLevelType w:val="multilevel"/>
    <w:tmpl w:val="34DAF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122353"/>
    <w:multiLevelType w:val="hybridMultilevel"/>
    <w:tmpl w:val="346214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1F"/>
    <w:rsid w:val="000066B0"/>
    <w:rsid w:val="00010DAF"/>
    <w:rsid w:val="000472D1"/>
    <w:rsid w:val="0005694C"/>
    <w:rsid w:val="00057049"/>
    <w:rsid w:val="0006175C"/>
    <w:rsid w:val="000739A0"/>
    <w:rsid w:val="0007414A"/>
    <w:rsid w:val="00076243"/>
    <w:rsid w:val="00084615"/>
    <w:rsid w:val="0009112A"/>
    <w:rsid w:val="00094E02"/>
    <w:rsid w:val="000A1537"/>
    <w:rsid w:val="000B077E"/>
    <w:rsid w:val="000C075E"/>
    <w:rsid w:val="000C4797"/>
    <w:rsid w:val="000F289E"/>
    <w:rsid w:val="0010388D"/>
    <w:rsid w:val="00105311"/>
    <w:rsid w:val="0012337E"/>
    <w:rsid w:val="00123FB5"/>
    <w:rsid w:val="00135750"/>
    <w:rsid w:val="00136954"/>
    <w:rsid w:val="001434B0"/>
    <w:rsid w:val="001504D8"/>
    <w:rsid w:val="00150D47"/>
    <w:rsid w:val="0016531B"/>
    <w:rsid w:val="00167439"/>
    <w:rsid w:val="001731A0"/>
    <w:rsid w:val="00180F9A"/>
    <w:rsid w:val="00181A2B"/>
    <w:rsid w:val="00190599"/>
    <w:rsid w:val="0019631F"/>
    <w:rsid w:val="001A4B62"/>
    <w:rsid w:val="001B0B84"/>
    <w:rsid w:val="001D2CAC"/>
    <w:rsid w:val="001E71A5"/>
    <w:rsid w:val="001F6F7C"/>
    <w:rsid w:val="002051A5"/>
    <w:rsid w:val="00210DBD"/>
    <w:rsid w:val="002122EA"/>
    <w:rsid w:val="00216781"/>
    <w:rsid w:val="002219E6"/>
    <w:rsid w:val="00221DB2"/>
    <w:rsid w:val="002242B0"/>
    <w:rsid w:val="002312C5"/>
    <w:rsid w:val="00236D70"/>
    <w:rsid w:val="00253768"/>
    <w:rsid w:val="00261FAB"/>
    <w:rsid w:val="00273591"/>
    <w:rsid w:val="00282FEC"/>
    <w:rsid w:val="00284A6A"/>
    <w:rsid w:val="002911EB"/>
    <w:rsid w:val="00291AE4"/>
    <w:rsid w:val="002A140B"/>
    <w:rsid w:val="002A4661"/>
    <w:rsid w:val="002C07F5"/>
    <w:rsid w:val="002C1888"/>
    <w:rsid w:val="002C2913"/>
    <w:rsid w:val="002D0752"/>
    <w:rsid w:val="002D4A19"/>
    <w:rsid w:val="002D63DF"/>
    <w:rsid w:val="002E697F"/>
    <w:rsid w:val="002F2E8A"/>
    <w:rsid w:val="002F39DA"/>
    <w:rsid w:val="002F4B3F"/>
    <w:rsid w:val="002F5455"/>
    <w:rsid w:val="0030188D"/>
    <w:rsid w:val="00305567"/>
    <w:rsid w:val="00317C20"/>
    <w:rsid w:val="0032152C"/>
    <w:rsid w:val="00324360"/>
    <w:rsid w:val="003247C2"/>
    <w:rsid w:val="003251CC"/>
    <w:rsid w:val="00333B1E"/>
    <w:rsid w:val="00356385"/>
    <w:rsid w:val="003643AC"/>
    <w:rsid w:val="00376106"/>
    <w:rsid w:val="00383F8D"/>
    <w:rsid w:val="00386436"/>
    <w:rsid w:val="003965A1"/>
    <w:rsid w:val="003A42F6"/>
    <w:rsid w:val="003B5EF9"/>
    <w:rsid w:val="003C07C6"/>
    <w:rsid w:val="003F64B3"/>
    <w:rsid w:val="003F6B14"/>
    <w:rsid w:val="00402DDB"/>
    <w:rsid w:val="004031DF"/>
    <w:rsid w:val="004042DB"/>
    <w:rsid w:val="00411B3D"/>
    <w:rsid w:val="00427589"/>
    <w:rsid w:val="00436D0F"/>
    <w:rsid w:val="00444645"/>
    <w:rsid w:val="00444DF7"/>
    <w:rsid w:val="00455B4A"/>
    <w:rsid w:val="0046661B"/>
    <w:rsid w:val="00485150"/>
    <w:rsid w:val="004A3AE8"/>
    <w:rsid w:val="004B4DBE"/>
    <w:rsid w:val="004B62F0"/>
    <w:rsid w:val="004C2817"/>
    <w:rsid w:val="004C4A88"/>
    <w:rsid w:val="004D1A9C"/>
    <w:rsid w:val="004D7201"/>
    <w:rsid w:val="004E1A88"/>
    <w:rsid w:val="00502B7D"/>
    <w:rsid w:val="005148D3"/>
    <w:rsid w:val="00524DB5"/>
    <w:rsid w:val="00525294"/>
    <w:rsid w:val="00532304"/>
    <w:rsid w:val="00542202"/>
    <w:rsid w:val="00542606"/>
    <w:rsid w:val="00545693"/>
    <w:rsid w:val="00550650"/>
    <w:rsid w:val="0055576C"/>
    <w:rsid w:val="0056612B"/>
    <w:rsid w:val="005666E6"/>
    <w:rsid w:val="005670FD"/>
    <w:rsid w:val="00574186"/>
    <w:rsid w:val="0057549D"/>
    <w:rsid w:val="00577931"/>
    <w:rsid w:val="00577A92"/>
    <w:rsid w:val="00582588"/>
    <w:rsid w:val="005825E5"/>
    <w:rsid w:val="00586F1D"/>
    <w:rsid w:val="00594162"/>
    <w:rsid w:val="00596B3D"/>
    <w:rsid w:val="005A1CB6"/>
    <w:rsid w:val="005A59AC"/>
    <w:rsid w:val="005C65BF"/>
    <w:rsid w:val="005C6ABF"/>
    <w:rsid w:val="005D270E"/>
    <w:rsid w:val="005E08F5"/>
    <w:rsid w:val="005F441F"/>
    <w:rsid w:val="00606358"/>
    <w:rsid w:val="00622B87"/>
    <w:rsid w:val="006257CC"/>
    <w:rsid w:val="0063408A"/>
    <w:rsid w:val="00642DDF"/>
    <w:rsid w:val="006432DE"/>
    <w:rsid w:val="00647DB0"/>
    <w:rsid w:val="00660357"/>
    <w:rsid w:val="00667AB6"/>
    <w:rsid w:val="006814C7"/>
    <w:rsid w:val="00683635"/>
    <w:rsid w:val="006839C6"/>
    <w:rsid w:val="006845F4"/>
    <w:rsid w:val="006C5B6C"/>
    <w:rsid w:val="006E4DB0"/>
    <w:rsid w:val="006E7FC2"/>
    <w:rsid w:val="006F55FD"/>
    <w:rsid w:val="00713562"/>
    <w:rsid w:val="0074465C"/>
    <w:rsid w:val="00763430"/>
    <w:rsid w:val="00764C7B"/>
    <w:rsid w:val="00765ADF"/>
    <w:rsid w:val="007718D4"/>
    <w:rsid w:val="00790CA0"/>
    <w:rsid w:val="00791444"/>
    <w:rsid w:val="007A34CB"/>
    <w:rsid w:val="007A5586"/>
    <w:rsid w:val="007B113E"/>
    <w:rsid w:val="007C54D3"/>
    <w:rsid w:val="007D1336"/>
    <w:rsid w:val="007D394F"/>
    <w:rsid w:val="007F0C43"/>
    <w:rsid w:val="007F16B1"/>
    <w:rsid w:val="007F1C1E"/>
    <w:rsid w:val="008009DB"/>
    <w:rsid w:val="008073F8"/>
    <w:rsid w:val="008237FA"/>
    <w:rsid w:val="0082737E"/>
    <w:rsid w:val="00827914"/>
    <w:rsid w:val="008332A4"/>
    <w:rsid w:val="0083382C"/>
    <w:rsid w:val="008414A4"/>
    <w:rsid w:val="00853631"/>
    <w:rsid w:val="00884468"/>
    <w:rsid w:val="00892EAB"/>
    <w:rsid w:val="008A5865"/>
    <w:rsid w:val="008B11D4"/>
    <w:rsid w:val="008B5B2F"/>
    <w:rsid w:val="008B6169"/>
    <w:rsid w:val="008C5AE1"/>
    <w:rsid w:val="0091235F"/>
    <w:rsid w:val="00913305"/>
    <w:rsid w:val="00913577"/>
    <w:rsid w:val="00915C62"/>
    <w:rsid w:val="00916249"/>
    <w:rsid w:val="009240C1"/>
    <w:rsid w:val="0092611A"/>
    <w:rsid w:val="00927344"/>
    <w:rsid w:val="00931C04"/>
    <w:rsid w:val="00931DD5"/>
    <w:rsid w:val="00936D54"/>
    <w:rsid w:val="00942B23"/>
    <w:rsid w:val="00957E34"/>
    <w:rsid w:val="00963545"/>
    <w:rsid w:val="009732FF"/>
    <w:rsid w:val="00985BB4"/>
    <w:rsid w:val="00992CE0"/>
    <w:rsid w:val="009954D4"/>
    <w:rsid w:val="009A66FF"/>
    <w:rsid w:val="009C0A99"/>
    <w:rsid w:val="009C14C2"/>
    <w:rsid w:val="009D55F8"/>
    <w:rsid w:val="009E1948"/>
    <w:rsid w:val="009F4B03"/>
    <w:rsid w:val="00A01979"/>
    <w:rsid w:val="00A033DE"/>
    <w:rsid w:val="00A21C5F"/>
    <w:rsid w:val="00A23979"/>
    <w:rsid w:val="00A23AF1"/>
    <w:rsid w:val="00A25CB0"/>
    <w:rsid w:val="00A41194"/>
    <w:rsid w:val="00A470C4"/>
    <w:rsid w:val="00A532FB"/>
    <w:rsid w:val="00A553B1"/>
    <w:rsid w:val="00A56B2B"/>
    <w:rsid w:val="00A65504"/>
    <w:rsid w:val="00A672E2"/>
    <w:rsid w:val="00A709C5"/>
    <w:rsid w:val="00A8182B"/>
    <w:rsid w:val="00A82793"/>
    <w:rsid w:val="00A82890"/>
    <w:rsid w:val="00AC0881"/>
    <w:rsid w:val="00AC5312"/>
    <w:rsid w:val="00AD3973"/>
    <w:rsid w:val="00AD7656"/>
    <w:rsid w:val="00AD7C81"/>
    <w:rsid w:val="00AE5F08"/>
    <w:rsid w:val="00B0336A"/>
    <w:rsid w:val="00B13CBF"/>
    <w:rsid w:val="00B27CD8"/>
    <w:rsid w:val="00B35719"/>
    <w:rsid w:val="00B51F68"/>
    <w:rsid w:val="00B5475B"/>
    <w:rsid w:val="00B622EC"/>
    <w:rsid w:val="00B72566"/>
    <w:rsid w:val="00B84BEE"/>
    <w:rsid w:val="00B8723F"/>
    <w:rsid w:val="00B92832"/>
    <w:rsid w:val="00B9659E"/>
    <w:rsid w:val="00B97317"/>
    <w:rsid w:val="00BC502E"/>
    <w:rsid w:val="00BC561C"/>
    <w:rsid w:val="00BD3C17"/>
    <w:rsid w:val="00BD59CB"/>
    <w:rsid w:val="00BE4233"/>
    <w:rsid w:val="00BE7E1D"/>
    <w:rsid w:val="00BF19F6"/>
    <w:rsid w:val="00C17AB4"/>
    <w:rsid w:val="00C20598"/>
    <w:rsid w:val="00C20CDE"/>
    <w:rsid w:val="00C22130"/>
    <w:rsid w:val="00C3416A"/>
    <w:rsid w:val="00C35A95"/>
    <w:rsid w:val="00C4546E"/>
    <w:rsid w:val="00C455B0"/>
    <w:rsid w:val="00C45A43"/>
    <w:rsid w:val="00C45BAB"/>
    <w:rsid w:val="00C53868"/>
    <w:rsid w:val="00C540A6"/>
    <w:rsid w:val="00C604DE"/>
    <w:rsid w:val="00C62DAB"/>
    <w:rsid w:val="00C707B7"/>
    <w:rsid w:val="00C81E7E"/>
    <w:rsid w:val="00C83EB4"/>
    <w:rsid w:val="00C87E68"/>
    <w:rsid w:val="00C90071"/>
    <w:rsid w:val="00C917D6"/>
    <w:rsid w:val="00C928CD"/>
    <w:rsid w:val="00C9318B"/>
    <w:rsid w:val="00CA67A4"/>
    <w:rsid w:val="00CB657C"/>
    <w:rsid w:val="00CB6B27"/>
    <w:rsid w:val="00CC33FA"/>
    <w:rsid w:val="00CC61EC"/>
    <w:rsid w:val="00CD5B0E"/>
    <w:rsid w:val="00CE1029"/>
    <w:rsid w:val="00CF341C"/>
    <w:rsid w:val="00D0385B"/>
    <w:rsid w:val="00D16318"/>
    <w:rsid w:val="00D16334"/>
    <w:rsid w:val="00D276B5"/>
    <w:rsid w:val="00D30626"/>
    <w:rsid w:val="00D43C5D"/>
    <w:rsid w:val="00D51B5B"/>
    <w:rsid w:val="00D57822"/>
    <w:rsid w:val="00D63046"/>
    <w:rsid w:val="00D63E98"/>
    <w:rsid w:val="00D65980"/>
    <w:rsid w:val="00D83FD8"/>
    <w:rsid w:val="00D90AB5"/>
    <w:rsid w:val="00D95469"/>
    <w:rsid w:val="00DA1C0C"/>
    <w:rsid w:val="00DA2C7C"/>
    <w:rsid w:val="00DA32B8"/>
    <w:rsid w:val="00DB55DA"/>
    <w:rsid w:val="00DB6BAB"/>
    <w:rsid w:val="00DC016A"/>
    <w:rsid w:val="00DD6009"/>
    <w:rsid w:val="00DF7793"/>
    <w:rsid w:val="00E053C6"/>
    <w:rsid w:val="00E06C0E"/>
    <w:rsid w:val="00E25FFA"/>
    <w:rsid w:val="00E3264B"/>
    <w:rsid w:val="00E4761E"/>
    <w:rsid w:val="00E47679"/>
    <w:rsid w:val="00E504AE"/>
    <w:rsid w:val="00E55483"/>
    <w:rsid w:val="00E623B8"/>
    <w:rsid w:val="00E718A9"/>
    <w:rsid w:val="00E75E86"/>
    <w:rsid w:val="00E77F02"/>
    <w:rsid w:val="00E8165F"/>
    <w:rsid w:val="00E83C54"/>
    <w:rsid w:val="00E8743D"/>
    <w:rsid w:val="00EA4639"/>
    <w:rsid w:val="00EA4CA5"/>
    <w:rsid w:val="00EB1915"/>
    <w:rsid w:val="00EC07AE"/>
    <w:rsid w:val="00ED18BF"/>
    <w:rsid w:val="00EE3031"/>
    <w:rsid w:val="00EE335E"/>
    <w:rsid w:val="00EF41E0"/>
    <w:rsid w:val="00F121E2"/>
    <w:rsid w:val="00F23921"/>
    <w:rsid w:val="00F4431B"/>
    <w:rsid w:val="00F46ECF"/>
    <w:rsid w:val="00F52F1B"/>
    <w:rsid w:val="00F56C75"/>
    <w:rsid w:val="00F6190B"/>
    <w:rsid w:val="00F6709C"/>
    <w:rsid w:val="00F7069E"/>
    <w:rsid w:val="00F91C91"/>
    <w:rsid w:val="00F92C9D"/>
    <w:rsid w:val="00F9374F"/>
    <w:rsid w:val="00F96443"/>
    <w:rsid w:val="00FA5380"/>
    <w:rsid w:val="00FC2EAB"/>
    <w:rsid w:val="00FD0593"/>
    <w:rsid w:val="00FD1C00"/>
    <w:rsid w:val="00FD43F9"/>
    <w:rsid w:val="00FE38A9"/>
    <w:rsid w:val="00FE6594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C62F"/>
  <w15:docId w15:val="{02AB4AE0-5605-40D6-A3D9-1444D247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17AB4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38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30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65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1C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569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D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D05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D0593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C90071"/>
    <w:rPr>
      <w:b/>
      <w:bCs/>
    </w:rPr>
  </w:style>
  <w:style w:type="character" w:customStyle="1" w:styleId="apple-converted-space">
    <w:name w:val="apple-converted-space"/>
    <w:basedOn w:val="Fuentedeprrafopredeter"/>
    <w:rsid w:val="00C90071"/>
  </w:style>
  <w:style w:type="paragraph" w:styleId="Encabezado">
    <w:name w:val="header"/>
    <w:basedOn w:val="Normal"/>
    <w:link w:val="EncabezadoCar"/>
    <w:uiPriority w:val="99"/>
    <w:unhideWhenUsed/>
    <w:rsid w:val="00DB6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BAB"/>
  </w:style>
  <w:style w:type="paragraph" w:styleId="Piedepgina">
    <w:name w:val="footer"/>
    <w:basedOn w:val="Normal"/>
    <w:link w:val="PiedepginaCar"/>
    <w:uiPriority w:val="99"/>
    <w:unhideWhenUsed/>
    <w:rsid w:val="00DB6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BAB"/>
  </w:style>
  <w:style w:type="character" w:styleId="Hipervnculo">
    <w:name w:val="Hyperlink"/>
    <w:basedOn w:val="Fuentedeprrafopredeter"/>
    <w:uiPriority w:val="99"/>
    <w:unhideWhenUsed/>
    <w:rsid w:val="00FC2EAB"/>
    <w:rPr>
      <w:color w:val="0000FF" w:themeColor="hyperlink"/>
      <w:u w:val="single"/>
    </w:rPr>
  </w:style>
  <w:style w:type="character" w:customStyle="1" w:styleId="hps">
    <w:name w:val="hps"/>
    <w:rsid w:val="003247C2"/>
  </w:style>
  <w:style w:type="paragraph" w:customStyle="1" w:styleId="Poromisin">
    <w:name w:val="Por omisión"/>
    <w:rsid w:val="00C35A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es-ES"/>
    </w:rPr>
  </w:style>
  <w:style w:type="character" w:styleId="nfasis">
    <w:name w:val="Emphasis"/>
    <w:basedOn w:val="Fuentedeprrafopredeter"/>
    <w:uiPriority w:val="20"/>
    <w:qFormat/>
    <w:rsid w:val="00F7069E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C17A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659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E30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38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rticle-text">
    <w:name w:val="article-text"/>
    <w:basedOn w:val="Normal"/>
    <w:rsid w:val="00C53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7254">
          <w:marLeft w:val="0"/>
          <w:marRight w:val="0"/>
          <w:marTop w:val="0"/>
          <w:marBottom w:val="0"/>
          <w:divBdr>
            <w:top w:val="single" w:sz="18" w:space="0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9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7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5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2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21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3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417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65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8836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01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4657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0845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9730F-A532-488B-896A-A477B15C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Instala</dc:creator>
  <cp:lastModifiedBy>Ricard</cp:lastModifiedBy>
  <cp:revision>4</cp:revision>
  <dcterms:created xsi:type="dcterms:W3CDTF">2025-03-13T14:52:00Z</dcterms:created>
  <dcterms:modified xsi:type="dcterms:W3CDTF">2025-03-13T15:06:00Z</dcterms:modified>
</cp:coreProperties>
</file>