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0307" w14:textId="77777777" w:rsidR="00F23F19" w:rsidRPr="00115F62" w:rsidRDefault="00F23F19" w:rsidP="00115F62">
      <w:pPr>
        <w:pStyle w:val="Style2"/>
        <w:widowControl/>
        <w:ind w:left="1478"/>
        <w:rPr>
          <w:rStyle w:val="FontStyle11"/>
          <w:rFonts w:ascii="Arial" w:hAnsi="Arial" w:cs="Arial"/>
          <w:lang w:val="es-ES_tradnl" w:eastAsia="es-ES_tradnl"/>
        </w:rPr>
      </w:pPr>
      <w:r w:rsidRPr="00115F62">
        <w:rPr>
          <w:rStyle w:val="FontStyle11"/>
          <w:rFonts w:ascii="Arial" w:hAnsi="Arial" w:cs="Arial"/>
          <w:lang w:val="es-ES_tradnl" w:eastAsia="es-ES_tradnl"/>
        </w:rPr>
        <w:t>LICENCIA DE CESIÓN DE DERECHOS DE PUBLICACIÓN EN ABIERTO</w:t>
      </w:r>
    </w:p>
    <w:p w14:paraId="102C0308" w14:textId="77777777" w:rsidR="00F23F19" w:rsidRPr="00115F62" w:rsidRDefault="00F23F19" w:rsidP="0058096E">
      <w:pPr>
        <w:rPr>
          <w:sz w:val="22"/>
        </w:rPr>
      </w:pPr>
    </w:p>
    <w:p w14:paraId="102C030A" w14:textId="58E52F79" w:rsidR="001F6565" w:rsidRDefault="00F23F19" w:rsidP="00FF5EBC">
      <w:pPr>
        <w:tabs>
          <w:tab w:val="left" w:pos="5670"/>
        </w:tabs>
        <w:rPr>
          <w:rStyle w:val="FontStyle13"/>
          <w:rFonts w:ascii="Arial" w:hAnsi="Arial" w:cs="Arial"/>
          <w:lang w:val="es-ES_tradnl" w:eastAsia="es-ES_tradnl"/>
        </w:rPr>
      </w:pPr>
      <w:r w:rsidRPr="00115F62">
        <w:rPr>
          <w:rStyle w:val="FontStyle13"/>
          <w:rFonts w:ascii="Arial" w:hAnsi="Arial" w:cs="Arial"/>
          <w:lang w:val="es-ES_tradnl" w:eastAsia="es-ES_tradnl"/>
        </w:rPr>
        <w:t>D</w:t>
      </w:r>
      <w:r w:rsidR="0058096E">
        <w:rPr>
          <w:rStyle w:val="FontStyle13"/>
          <w:rFonts w:ascii="Arial" w:hAnsi="Arial" w:cs="Arial"/>
          <w:lang w:val="es-ES_tradnl" w:eastAsia="es-ES_tradnl"/>
        </w:rPr>
        <w:t>.</w:t>
      </w:r>
      <w:r w:rsidRPr="00115F62">
        <w:rPr>
          <w:rStyle w:val="FontStyle13"/>
          <w:rFonts w:ascii="Arial" w:hAnsi="Arial" w:cs="Arial"/>
          <w:lang w:val="es-ES_tradnl" w:eastAsia="es-ES_tradnl"/>
        </w:rPr>
        <w:t>/D</w:t>
      </w:r>
      <w:r w:rsidR="0058096E">
        <w:rPr>
          <w:rStyle w:val="FontStyle13"/>
          <w:rFonts w:ascii="Arial" w:hAnsi="Arial" w:cs="Arial"/>
          <w:lang w:val="es-ES_tradnl" w:eastAsia="es-ES_tradnl"/>
        </w:rPr>
        <w:t>ª</w:t>
      </w:r>
      <w:r w:rsidR="00F45118" w:rsidRPr="00115F62">
        <w:rPr>
          <w:rStyle w:val="FontStyle13"/>
          <w:rFonts w:ascii="Arial" w:hAnsi="Arial" w:cs="Arial"/>
          <w:lang w:val="es-ES_tradnl" w:eastAsia="es-ES_tradnl"/>
        </w:rPr>
        <w:t xml:space="preserve">: </w:t>
      </w:r>
      <w:r w:rsidR="00FF5EBC">
        <w:rPr>
          <w:rStyle w:val="FontStyle13"/>
          <w:rFonts w:ascii="Arial" w:hAnsi="Arial" w:cs="Arial"/>
          <w:lang w:val="es-ES_tradnl" w:eastAsia="es-ES_tradnl"/>
        </w:rPr>
        <w:tab/>
      </w:r>
      <w:r w:rsidR="001F6565">
        <w:rPr>
          <w:rStyle w:val="FontStyle13"/>
          <w:rFonts w:ascii="Arial" w:hAnsi="Arial" w:cs="Arial"/>
          <w:lang w:val="es-ES_tradnl" w:eastAsia="es-ES_tradnl"/>
        </w:rPr>
        <w:t>DNI/NIE/Pasaporte:</w:t>
      </w:r>
      <w:r w:rsidR="0029194C">
        <w:rPr>
          <w:rStyle w:val="FontStyle13"/>
          <w:rFonts w:ascii="Arial" w:hAnsi="Arial" w:cs="Arial"/>
          <w:lang w:val="es-ES_tradnl" w:eastAsia="es-ES_tradnl"/>
        </w:rPr>
        <w:t xml:space="preserve"> </w:t>
      </w:r>
    </w:p>
    <w:p w14:paraId="102C030B" w14:textId="12847996" w:rsidR="001F6565" w:rsidRDefault="001F6565" w:rsidP="0029194C">
      <w:pPr>
        <w:rPr>
          <w:rStyle w:val="FontStyle13"/>
          <w:rFonts w:ascii="Arial" w:hAnsi="Arial" w:cs="Arial"/>
          <w:lang w:val="es-ES_tradnl" w:eastAsia="es-ES_tradnl"/>
        </w:rPr>
      </w:pPr>
      <w:r>
        <w:rPr>
          <w:rStyle w:val="FontStyle13"/>
          <w:rFonts w:ascii="Arial" w:hAnsi="Arial" w:cs="Arial"/>
          <w:lang w:val="es-ES_tradnl" w:eastAsia="es-ES_tradnl"/>
        </w:rPr>
        <w:t>Domicilio:</w:t>
      </w:r>
      <w:r w:rsidR="0029194C">
        <w:rPr>
          <w:rStyle w:val="FontStyle13"/>
          <w:rFonts w:ascii="Arial" w:hAnsi="Arial" w:cs="Arial"/>
          <w:lang w:val="es-ES_tradnl" w:eastAsia="es-ES_tradnl"/>
        </w:rPr>
        <w:t xml:space="preserve"> </w:t>
      </w:r>
    </w:p>
    <w:p w14:paraId="102C030D" w14:textId="538C57BC" w:rsidR="001F6565" w:rsidRDefault="001F6565" w:rsidP="00021E69">
      <w:pPr>
        <w:tabs>
          <w:tab w:val="left" w:pos="5670"/>
        </w:tabs>
        <w:rPr>
          <w:rStyle w:val="FontStyle13"/>
          <w:rFonts w:ascii="Arial" w:hAnsi="Arial" w:cs="Arial"/>
          <w:lang w:val="es-ES_tradnl" w:eastAsia="es-ES_tradnl"/>
        </w:rPr>
      </w:pPr>
      <w:r>
        <w:rPr>
          <w:rStyle w:val="FontStyle13"/>
          <w:rFonts w:ascii="Arial" w:hAnsi="Arial" w:cs="Arial"/>
          <w:lang w:val="es-ES_tradnl" w:eastAsia="es-ES_tradnl"/>
        </w:rPr>
        <w:t>Población:</w:t>
      </w:r>
      <w:r w:rsidR="0029194C">
        <w:rPr>
          <w:rStyle w:val="FontStyle13"/>
          <w:rFonts w:ascii="Arial" w:hAnsi="Arial" w:cs="Arial"/>
          <w:lang w:val="es-ES_tradnl" w:eastAsia="es-ES_tradnl"/>
        </w:rPr>
        <w:t xml:space="preserve"> </w:t>
      </w:r>
      <w:r w:rsidR="00021E69">
        <w:rPr>
          <w:rStyle w:val="FontStyle13"/>
          <w:rFonts w:ascii="Arial" w:hAnsi="Arial" w:cs="Arial"/>
          <w:lang w:val="es-ES_tradnl" w:eastAsia="es-ES_tradnl"/>
        </w:rPr>
        <w:tab/>
      </w:r>
      <w:r>
        <w:rPr>
          <w:rStyle w:val="FontStyle13"/>
          <w:rFonts w:ascii="Arial" w:hAnsi="Arial" w:cs="Arial"/>
          <w:lang w:val="es-ES_tradnl" w:eastAsia="es-ES_tradnl"/>
        </w:rPr>
        <w:t xml:space="preserve">Provincia: </w:t>
      </w:r>
    </w:p>
    <w:p w14:paraId="40862245" w14:textId="141BADAB" w:rsidR="00021E69" w:rsidRPr="00115F62" w:rsidRDefault="001F6565" w:rsidP="00021E69">
      <w:pPr>
        <w:rPr>
          <w:rStyle w:val="FontStyle13"/>
          <w:rFonts w:ascii="Arial" w:hAnsi="Arial" w:cs="Arial"/>
          <w:lang w:val="es-ES_tradnl" w:eastAsia="es-ES_tradnl"/>
        </w:rPr>
      </w:pPr>
      <w:r w:rsidRPr="0029194C">
        <w:t>Teléfono</w:t>
      </w:r>
      <w:r>
        <w:rPr>
          <w:rStyle w:val="FontStyle13"/>
          <w:rFonts w:ascii="Arial" w:hAnsi="Arial" w:cs="Arial"/>
          <w:lang w:val="es-ES_tradnl" w:eastAsia="es-ES_tradnl"/>
        </w:rPr>
        <w:t xml:space="preserve"> de contacto:</w:t>
      </w:r>
      <w:r w:rsidR="00021C30" w:rsidRPr="00115F62">
        <w:rPr>
          <w:rStyle w:val="FontStyle13"/>
          <w:rFonts w:ascii="Arial" w:hAnsi="Arial" w:cs="Arial"/>
          <w:lang w:val="es-ES_tradnl" w:eastAsia="es-ES_tradnl"/>
        </w:rPr>
        <w:t xml:space="preserve"> </w:t>
      </w:r>
      <w:r w:rsidR="00021E69">
        <w:rPr>
          <w:rStyle w:val="FontStyle13"/>
          <w:rFonts w:ascii="Arial" w:hAnsi="Arial" w:cs="Arial"/>
          <w:lang w:val="es-ES_tradnl" w:eastAsia="es-ES_tradnl"/>
        </w:rPr>
        <w:tab/>
        <w:t>Correo electrónico</w:t>
      </w:r>
    </w:p>
    <w:p w14:paraId="102C0310" w14:textId="77777777" w:rsidR="00F23F19" w:rsidRPr="00115F62" w:rsidRDefault="00F23F19" w:rsidP="0058096E">
      <w:pPr>
        <w:rPr>
          <w:sz w:val="22"/>
        </w:rPr>
      </w:pPr>
    </w:p>
    <w:p w14:paraId="102C0311" w14:textId="77777777" w:rsidR="00F23F19" w:rsidRPr="00115F62" w:rsidRDefault="00F23F19" w:rsidP="00115F62">
      <w:pPr>
        <w:pStyle w:val="Style6"/>
        <w:widowControl/>
        <w:ind w:left="709"/>
        <w:rPr>
          <w:rStyle w:val="FontStyle11"/>
          <w:rFonts w:ascii="Arial" w:hAnsi="Arial" w:cs="Arial"/>
          <w:lang w:val="es-ES_tradnl" w:eastAsia="es-ES_tradnl"/>
        </w:rPr>
      </w:pPr>
      <w:r w:rsidRPr="00115F62">
        <w:rPr>
          <w:rStyle w:val="FontStyle11"/>
          <w:rFonts w:ascii="Arial" w:hAnsi="Arial" w:cs="Arial"/>
          <w:lang w:val="es-ES_tradnl" w:eastAsia="es-ES_tradnl"/>
        </w:rPr>
        <w:t>DECLARA</w:t>
      </w:r>
      <w:r w:rsidR="00021C30" w:rsidRPr="00115F62">
        <w:rPr>
          <w:rStyle w:val="FontStyle11"/>
          <w:rFonts w:ascii="Arial" w:hAnsi="Arial" w:cs="Arial"/>
          <w:lang w:val="es-ES_tradnl" w:eastAsia="es-ES_tradnl"/>
        </w:rPr>
        <w:t>:</w:t>
      </w:r>
    </w:p>
    <w:p w14:paraId="102C0312" w14:textId="19D8FFC4" w:rsidR="001F6565" w:rsidRDefault="002F60D2"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Pr>
          <w:rStyle w:val="FontStyle13"/>
          <w:rFonts w:ascii="Arial" w:hAnsi="Arial" w:cs="Arial"/>
          <w:lang w:val="es-ES_tradnl" w:eastAsia="es-ES_tradnl"/>
        </w:rPr>
        <w:t>1.</w:t>
      </w:r>
      <w:r>
        <w:rPr>
          <w:rStyle w:val="FontStyle13"/>
          <w:rFonts w:ascii="Arial" w:hAnsi="Arial" w:cs="Arial"/>
          <w:lang w:val="es-ES_tradnl" w:eastAsia="es-ES_tradnl"/>
        </w:rPr>
        <w:tab/>
      </w:r>
      <w:r w:rsidR="00F23F19" w:rsidRPr="00115F62">
        <w:rPr>
          <w:rStyle w:val="FontStyle13"/>
          <w:rFonts w:ascii="Arial" w:hAnsi="Arial" w:cs="Arial"/>
          <w:lang w:val="es-ES_tradnl" w:eastAsia="es-ES_tradnl"/>
        </w:rPr>
        <w:t>Que es titular de los derechos de propiedad intelectual de la tesis doctoral, trabajo de investigación u obra titulada:</w:t>
      </w:r>
      <w:r w:rsidR="00021C30" w:rsidRPr="00115F62">
        <w:rPr>
          <w:rStyle w:val="FontStyle13"/>
          <w:rFonts w:ascii="Arial" w:hAnsi="Arial" w:cs="Arial"/>
          <w:lang w:val="es-ES_tradnl" w:eastAsia="es-ES_tradnl"/>
        </w:rPr>
        <w:t xml:space="preserve"> </w:t>
      </w:r>
      <w:r w:rsidR="00FF5EBC">
        <w:rPr>
          <w:rStyle w:val="FontStyle13"/>
          <w:rFonts w:ascii="Arial" w:hAnsi="Arial" w:cs="Arial"/>
          <w:lang w:val="es-ES_tradnl" w:eastAsia="es-ES_tradnl"/>
        </w:rPr>
        <w:t>____________________________________________</w:t>
      </w:r>
      <w:r w:rsidR="00FF5EBC">
        <w:rPr>
          <w:rStyle w:val="FontStyle13"/>
          <w:rFonts w:ascii="Arial" w:hAnsi="Arial" w:cs="Arial"/>
          <w:lang w:val="es-ES_tradnl" w:eastAsia="es-ES_tradnl"/>
        </w:rPr>
        <w:t xml:space="preserve">____ </w:t>
      </w:r>
    </w:p>
    <w:p w14:paraId="102C0313" w14:textId="7A5C9342" w:rsidR="00F23F19" w:rsidRPr="00115F62" w:rsidRDefault="001F6565" w:rsidP="002F60D2">
      <w:pPr>
        <w:pStyle w:val="Style4"/>
        <w:widowControl/>
        <w:tabs>
          <w:tab w:val="left" w:pos="1272"/>
        </w:tabs>
        <w:spacing w:line="240" w:lineRule="auto"/>
        <w:ind w:left="993" w:firstLine="0"/>
        <w:rPr>
          <w:rStyle w:val="FontStyle13"/>
          <w:rFonts w:ascii="Arial" w:hAnsi="Arial" w:cs="Arial"/>
          <w:lang w:val="es-ES_tradnl" w:eastAsia="es-ES_tradnl"/>
        </w:rPr>
      </w:pPr>
      <w:r>
        <w:rPr>
          <w:rStyle w:val="FontStyle13"/>
          <w:rFonts w:ascii="Arial" w:hAnsi="Arial" w:cs="Arial"/>
          <w:lang w:val="es-ES_tradnl" w:eastAsia="es-ES_tradnl"/>
        </w:rPr>
        <w:t>_______________________________________________________________________</w:t>
      </w:r>
      <w:r w:rsidR="002F60D2">
        <w:rPr>
          <w:rStyle w:val="FontStyle13"/>
          <w:rFonts w:ascii="Arial" w:hAnsi="Arial" w:cs="Arial"/>
          <w:lang w:val="es-ES_tradnl" w:eastAsia="es-ES_tradnl"/>
        </w:rPr>
        <w:t xml:space="preserve"> </w:t>
      </w:r>
      <w:r>
        <w:rPr>
          <w:rStyle w:val="FontStyle13"/>
          <w:rFonts w:ascii="Arial" w:hAnsi="Arial" w:cs="Arial"/>
          <w:lang w:val="es-ES_tradnl" w:eastAsia="es-ES_tradnl"/>
        </w:rPr>
        <w:t>_________________________________________________________________</w:t>
      </w:r>
      <w:r w:rsidR="002F60D2">
        <w:rPr>
          <w:rStyle w:val="FontStyle13"/>
          <w:rFonts w:ascii="Arial" w:hAnsi="Arial" w:cs="Arial"/>
          <w:lang w:val="es-ES_tradnl" w:eastAsia="es-ES_tradnl"/>
        </w:rPr>
        <w:t>___</w:t>
      </w:r>
      <w:r>
        <w:rPr>
          <w:rStyle w:val="FontStyle13"/>
          <w:rFonts w:ascii="Arial" w:hAnsi="Arial" w:cs="Arial"/>
          <w:lang w:val="es-ES_tradnl" w:eastAsia="es-ES_tradnl"/>
        </w:rPr>
        <w:t>_</w:t>
      </w:r>
      <w:r w:rsidR="002F60D2">
        <w:rPr>
          <w:rStyle w:val="FontStyle13"/>
          <w:rFonts w:ascii="Arial" w:hAnsi="Arial" w:cs="Arial"/>
          <w:lang w:val="es-ES_tradnl" w:eastAsia="es-ES_tradnl"/>
        </w:rPr>
        <w:t>_</w:t>
      </w:r>
      <w:r>
        <w:rPr>
          <w:rStyle w:val="FontStyle13"/>
          <w:rFonts w:ascii="Arial" w:hAnsi="Arial" w:cs="Arial"/>
          <w:lang w:val="es-ES_tradnl" w:eastAsia="es-ES_tradnl"/>
        </w:rPr>
        <w:t>_</w:t>
      </w:r>
    </w:p>
    <w:p w14:paraId="102C0314" w14:textId="02195681" w:rsidR="00F23F19" w:rsidRPr="00115F62" w:rsidRDefault="002F60D2"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Pr>
          <w:rStyle w:val="FontStyle13"/>
          <w:rFonts w:ascii="Arial" w:hAnsi="Arial" w:cs="Arial"/>
          <w:lang w:val="es-ES_tradnl" w:eastAsia="es-ES_tradnl"/>
        </w:rPr>
        <w:t>2.</w:t>
      </w:r>
      <w:r>
        <w:rPr>
          <w:rStyle w:val="FontStyle13"/>
          <w:rFonts w:ascii="Arial" w:hAnsi="Arial" w:cs="Arial"/>
          <w:lang w:val="es-ES_tradnl" w:eastAsia="es-ES_tradnl"/>
        </w:rPr>
        <w:tab/>
      </w:r>
      <w:r w:rsidR="00F23F19" w:rsidRPr="00115F62">
        <w:rPr>
          <w:rStyle w:val="FontStyle13"/>
          <w:rFonts w:ascii="Arial" w:hAnsi="Arial" w:cs="Arial"/>
          <w:lang w:val="es-ES_tradnl" w:eastAsia="es-ES_tradnl"/>
        </w:rPr>
        <w:t>Que cuenta con el consentimiento del resto de los autores para la presente cesión, en el supuesto de ser cotitular de los derechos de propiedad de la citada tesis doctoral, trabajo de investigación u obra.</w:t>
      </w:r>
    </w:p>
    <w:p w14:paraId="102C0315" w14:textId="007B0237" w:rsidR="00F23F19" w:rsidRPr="00115F62" w:rsidRDefault="002F60D2"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Pr>
          <w:rStyle w:val="FontStyle13"/>
          <w:rFonts w:ascii="Arial" w:hAnsi="Arial" w:cs="Arial"/>
          <w:lang w:val="es-ES_tradnl" w:eastAsia="es-ES_tradnl"/>
        </w:rPr>
        <w:t>3.</w:t>
      </w:r>
      <w:r>
        <w:rPr>
          <w:rStyle w:val="FontStyle13"/>
          <w:rFonts w:ascii="Arial" w:hAnsi="Arial" w:cs="Arial"/>
          <w:lang w:val="es-ES_tradnl" w:eastAsia="es-ES_tradnl"/>
        </w:rPr>
        <w:tab/>
      </w:r>
      <w:r w:rsidR="00F23F19" w:rsidRPr="00115F62">
        <w:rPr>
          <w:rStyle w:val="FontStyle13"/>
          <w:rFonts w:ascii="Arial" w:hAnsi="Arial" w:cs="Arial"/>
          <w:lang w:val="es-ES_tradnl" w:eastAsia="es-ES_tradnl"/>
        </w:rPr>
        <w:t xml:space="preserve">Que cuenta con la autorización del resto de los titulares de derechos para la presente cesión o la reserva de </w:t>
      </w:r>
      <w:proofErr w:type="gramStart"/>
      <w:r w:rsidR="00F23F19" w:rsidRPr="00115F62">
        <w:rPr>
          <w:rStyle w:val="FontStyle13"/>
          <w:rFonts w:ascii="Arial" w:hAnsi="Arial" w:cs="Arial"/>
          <w:lang w:val="es-ES_tradnl" w:eastAsia="es-ES_tradnl"/>
        </w:rPr>
        <w:t>los mismos</w:t>
      </w:r>
      <w:proofErr w:type="gramEnd"/>
      <w:r w:rsidR="00F23F19" w:rsidRPr="00115F62">
        <w:rPr>
          <w:rStyle w:val="FontStyle13"/>
          <w:rFonts w:ascii="Arial" w:hAnsi="Arial" w:cs="Arial"/>
          <w:lang w:val="es-ES_tradnl" w:eastAsia="es-ES_tradnl"/>
        </w:rPr>
        <w:t xml:space="preserve"> para ella, en el supuesto de haber cedido a terceros los derechos de explotación de la citada tesis doctoral, trabajo de investigación u obra.</w:t>
      </w:r>
    </w:p>
    <w:p w14:paraId="102C0316" w14:textId="33B765B8" w:rsidR="00F23F19" w:rsidRPr="00115F62" w:rsidRDefault="002F60D2"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Pr>
          <w:rStyle w:val="FontStyle13"/>
          <w:rFonts w:ascii="Arial" w:hAnsi="Arial" w:cs="Arial"/>
          <w:lang w:val="es-ES_tradnl" w:eastAsia="es-ES_tradnl"/>
        </w:rPr>
        <w:t>4.</w:t>
      </w:r>
      <w:r>
        <w:rPr>
          <w:rStyle w:val="FontStyle13"/>
          <w:rFonts w:ascii="Arial" w:hAnsi="Arial" w:cs="Arial"/>
          <w:lang w:val="es-ES_tradnl" w:eastAsia="es-ES_tradnl"/>
        </w:rPr>
        <w:tab/>
      </w:r>
      <w:r w:rsidR="00F23F19" w:rsidRPr="00115F62">
        <w:rPr>
          <w:rStyle w:val="FontStyle13"/>
          <w:rFonts w:ascii="Arial" w:hAnsi="Arial" w:cs="Arial"/>
          <w:lang w:val="es-ES_tradnl" w:eastAsia="es-ES_tradnl"/>
        </w:rPr>
        <w:t xml:space="preserve">Que </w:t>
      </w:r>
      <w:r w:rsidR="00F23F19" w:rsidRPr="00115F62">
        <w:rPr>
          <w:rStyle w:val="FontStyle11"/>
          <w:rFonts w:ascii="Arial" w:hAnsi="Arial" w:cs="Arial"/>
          <w:lang w:val="es-ES_tradnl" w:eastAsia="es-ES_tradnl"/>
        </w:rPr>
        <w:t xml:space="preserve">CEDE </w:t>
      </w:r>
      <w:r w:rsidR="00F23F19" w:rsidRPr="00115F62">
        <w:rPr>
          <w:rStyle w:val="FontStyle13"/>
          <w:rFonts w:ascii="Arial" w:hAnsi="Arial" w:cs="Arial"/>
          <w:lang w:val="es-ES_tradnl" w:eastAsia="es-ES_tradnl"/>
        </w:rPr>
        <w:t>a la Universidad de Castilla-La Mancha los derechos de comunicación pública, reproducción, distribución, transformación y puesta a disposición electrónica de la citada tesis doctoral, trabajo de investigación u obra, de forma gratuita y no exclusiva, por el máximo plazo legal y con ámbito universal, para su difusión en general y, en particular, a través del Repositorio Universitario Institucional de Recursos Abiertos</w:t>
      </w:r>
      <w:r w:rsidR="00021C30" w:rsidRPr="00115F62">
        <w:rPr>
          <w:rStyle w:val="FontStyle13"/>
          <w:rFonts w:ascii="Arial" w:hAnsi="Arial" w:cs="Arial"/>
          <w:lang w:val="es-ES_tradnl" w:eastAsia="es-ES_tradnl"/>
        </w:rPr>
        <w:t xml:space="preserve"> (RUIdeRA)</w:t>
      </w:r>
      <w:r w:rsidR="00F23F19" w:rsidRPr="00115F62">
        <w:rPr>
          <w:rStyle w:val="FontStyle13"/>
          <w:rFonts w:ascii="Arial" w:hAnsi="Arial" w:cs="Arial"/>
          <w:lang w:val="es-ES_tradnl" w:eastAsia="es-ES_tradnl"/>
        </w:rPr>
        <w:t>.</w:t>
      </w:r>
    </w:p>
    <w:p w14:paraId="102C0317" w14:textId="31D9288E" w:rsidR="00F23F19" w:rsidRPr="00115F62" w:rsidRDefault="00F23F19"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sidRPr="00115F62">
        <w:rPr>
          <w:rStyle w:val="FontStyle13"/>
          <w:rFonts w:ascii="Arial" w:hAnsi="Arial" w:cs="Arial"/>
          <w:lang w:val="es-ES_tradnl" w:eastAsia="es-ES_tradnl"/>
        </w:rPr>
        <w:t>5.</w:t>
      </w:r>
      <w:r w:rsidRPr="00115F62">
        <w:rPr>
          <w:rStyle w:val="FontStyle13"/>
          <w:rFonts w:ascii="Arial" w:hAnsi="Arial" w:cs="Arial"/>
          <w:lang w:val="es-ES_tradnl" w:eastAsia="es-ES_tradnl"/>
        </w:rPr>
        <w:tab/>
        <w:t>La presente cesión permitirá al Repositorio Universitario Institucional de Recursos Abiertos:</w:t>
      </w:r>
    </w:p>
    <w:p w14:paraId="102C0318" w14:textId="77777777" w:rsidR="00F23F19" w:rsidRPr="00115F62" w:rsidRDefault="00021C30"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w:t>
      </w:r>
      <w:r w:rsidR="00F23F19" w:rsidRPr="00115F62">
        <w:rPr>
          <w:rStyle w:val="FontStyle13"/>
          <w:rFonts w:ascii="Arial" w:hAnsi="Arial" w:cs="Arial"/>
          <w:lang w:val="es-ES_tradnl" w:eastAsia="es-ES_tradnl"/>
        </w:rPr>
        <w:t>a comunicación pública de la tesis doctoral, trabajo de investigación u obra a través de Internet, libre y gratuitamente.</w:t>
      </w:r>
    </w:p>
    <w:p w14:paraId="102C0319" w14:textId="77777777" w:rsidR="00F23F19" w:rsidRPr="00115F62" w:rsidRDefault="00F23F19"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reproducción de la tesis doctoral, trabajo de investigación u obra en soporte digital y su incorporación a una base de datos electrónica, incluyendo el derecho de reproducción y almacenamiento en servidores con fines de preservación y seguridad.</w:t>
      </w:r>
    </w:p>
    <w:p w14:paraId="102C031A" w14:textId="77777777" w:rsidR="00F23F19" w:rsidRPr="00115F62" w:rsidRDefault="00F23F19"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distribución de copias digitales de la tesis doctoral, trabajo de investigación u obra en soporte digital a los usuarios.</w:t>
      </w:r>
    </w:p>
    <w:p w14:paraId="102C031B" w14:textId="77777777" w:rsidR="00F23F19" w:rsidRPr="00115F62" w:rsidRDefault="00F23F19"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transformación de la tesis doctoral, trabajo de investigación u obra para adaptarla a los formatos electrónicos y a los fines de difusión y uso a través de Internet, incluida la incorporación de metadatos y cualesquier otros sistemas de preservación, seguridad y protección.</w:t>
      </w:r>
    </w:p>
    <w:p w14:paraId="102C031C" w14:textId="77777777" w:rsidR="00F23F19" w:rsidRPr="00115F62" w:rsidRDefault="00F23F19" w:rsidP="00655EE7">
      <w:pPr>
        <w:pStyle w:val="Style4"/>
        <w:widowControl/>
        <w:tabs>
          <w:tab w:val="left" w:pos="993"/>
        </w:tabs>
        <w:spacing w:before="120" w:line="240" w:lineRule="auto"/>
        <w:ind w:left="993" w:hanging="284"/>
        <w:rPr>
          <w:rStyle w:val="FontStyle13"/>
          <w:rFonts w:ascii="Arial" w:hAnsi="Arial" w:cs="Arial"/>
          <w:lang w:val="es-ES_tradnl" w:eastAsia="es-ES_tradnl"/>
        </w:rPr>
      </w:pPr>
      <w:r w:rsidRPr="00115F62">
        <w:rPr>
          <w:rStyle w:val="FontStyle13"/>
          <w:rFonts w:ascii="Arial" w:hAnsi="Arial" w:cs="Arial"/>
          <w:lang w:val="es-ES_tradnl" w:eastAsia="es-ES_tradnl"/>
        </w:rPr>
        <w:t>6.</w:t>
      </w:r>
      <w:r w:rsidRPr="00115F62">
        <w:rPr>
          <w:rStyle w:val="FontStyle13"/>
          <w:rFonts w:ascii="Arial" w:hAnsi="Arial" w:cs="Arial"/>
          <w:lang w:val="es-ES_tradnl" w:eastAsia="es-ES_tradnl"/>
        </w:rPr>
        <w:tab/>
        <w:t>Que la cesión se realiza con las siguientes condiciones:</w:t>
      </w:r>
    </w:p>
    <w:p w14:paraId="102C031D" w14:textId="77777777" w:rsidR="00F23F19" w:rsidRPr="00115F62" w:rsidRDefault="00F23F19"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titularidad de la tesis doctoral, trabajo de investigación u obra y la responsabilidad exclusiva sobre su contenido, incluida la de su revisión, corresponden al autor.</w:t>
      </w:r>
    </w:p>
    <w:p w14:paraId="102C031E" w14:textId="77777777" w:rsidR="00F23F19" w:rsidRPr="00115F62" w:rsidRDefault="00F23F19"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podrá comunicar y difundir la tesis doctoral, trabajo de investigación u obra, en cualquier versión y a través de cualquier medio por tratarse ésta de una cesión no exclusiva.</w:t>
      </w:r>
    </w:p>
    <w:p w14:paraId="102C031F"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podrá solicitar la retirada de la tesis doctoral, trabajo de investigación u obra del Repositorio Universitario Institucional de Recursos Abiertos por motivos justificados.</w:t>
      </w:r>
    </w:p>
    <w:p w14:paraId="102C0320"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lastRenderedPageBreak/>
        <w:t>El autor garantiza que la presente cesión no afecta a ningún derecho de terceros, de propiedad intelectual, industrial o cualquier otro.</w:t>
      </w:r>
    </w:p>
    <w:p w14:paraId="102C0321"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garantiza que el contenido de la tesis doctoral, trabajo de investigación u obra no afecta al derecho al honor, a la intimidad personal y familiar y a la propia imagen de terceros.</w:t>
      </w:r>
    </w:p>
    <w:p w14:paraId="102C0322"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asume la responsabilidad en el caso de que la Universidad de Castilla-La Mancha fuera condenada por la infracción de cualesquier derechos derivados de la tesis doctoral, trabajo de investigación u obra, objeto de la cesión.</w:t>
      </w:r>
    </w:p>
    <w:p w14:paraId="102C0323"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como garante de la autoría de la tesis doctoral, trabajo de investigación u obra, asume toda reclamación o responsabilidad, incluyendo las indemnizaciones por daños, que pudieran ejercitarse contra la Universidad de Castilla-La Mancha por terceros que vieran perjudicados sus derechos e intereses a causa de la cesión.</w:t>
      </w:r>
    </w:p>
    <w:p w14:paraId="102C0324"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El autor será notificado de las reclamaciones de terceras personas en relación con la tesis doctoral, trabajo de investigación u obra, objeto de la cesión y los derechos de la propiedad derivados de ella.</w:t>
      </w:r>
    </w:p>
    <w:p w14:paraId="102C0325"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Universidad de Castilla-La Mancha pondrá la tesis doctoral, trabajo de investigación u obra a disposición de los usuarios con fines de estudio, investigación, o cualquier otro fin lícito, en los supuestos y condiciones establecidas en la legislación aplicable.</w:t>
      </w:r>
    </w:p>
    <w:p w14:paraId="102C0326"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Universidad de Castilla-La Mancha informará a los usuarios sobre los usos permitidos de la tesis doctoral, trabajo de investigación u obra sin asumir responsabilidad alguna por el uso que hagan no conforme a lo establecido por la legislación vigente.</w:t>
      </w:r>
    </w:p>
    <w:p w14:paraId="102C0327"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La Universidad de Castilla-La Mancha podrá retirar, la tesis doctoral, trabajo de investigación u obra del Repositorio Universitario Institucional de Recursos Abiertos por motivos justificados, o en el supuesto de reclamaciones de terceros, notificándolo previamente al autor.</w:t>
      </w:r>
    </w:p>
    <w:p w14:paraId="102C0328" w14:textId="77777777" w:rsidR="00115F62" w:rsidRPr="00115F62" w:rsidRDefault="00115F62" w:rsidP="0058096E">
      <w:pPr>
        <w:pStyle w:val="Style9"/>
        <w:widowControl/>
        <w:numPr>
          <w:ilvl w:val="0"/>
          <w:numId w:val="9"/>
        </w:numPr>
        <w:tabs>
          <w:tab w:val="left" w:pos="1418"/>
        </w:tabs>
        <w:spacing w:before="120" w:line="240" w:lineRule="auto"/>
        <w:ind w:left="1418" w:hanging="284"/>
        <w:rPr>
          <w:rStyle w:val="FontStyle13"/>
          <w:rFonts w:ascii="Arial" w:hAnsi="Arial" w:cs="Arial"/>
          <w:lang w:val="es-ES_tradnl" w:eastAsia="es-ES_tradnl"/>
        </w:rPr>
      </w:pPr>
      <w:r w:rsidRPr="00115F62">
        <w:rPr>
          <w:rStyle w:val="FontStyle13"/>
          <w:rFonts w:ascii="Arial" w:hAnsi="Arial" w:cs="Arial"/>
          <w:lang w:val="es-ES_tradnl" w:eastAsia="es-ES_tradnl"/>
        </w:rPr>
        <w:t xml:space="preserve">La Universidad de Castilla-La Mancha no estará obligada a ejercitar acciones legales en nombre del autor de la tesis doctoral, trabajo de investigación u obra en el supuesto de infracciones sobre derechos de propiedad intelectual derivados del depósito y archivo de </w:t>
      </w:r>
      <w:proofErr w:type="gramStart"/>
      <w:r w:rsidRPr="00115F62">
        <w:rPr>
          <w:rStyle w:val="FontStyle13"/>
          <w:rFonts w:ascii="Arial" w:hAnsi="Arial" w:cs="Arial"/>
          <w:lang w:val="es-ES_tradnl" w:eastAsia="es-ES_tradnl"/>
        </w:rPr>
        <w:t>las mismas</w:t>
      </w:r>
      <w:proofErr w:type="gramEnd"/>
      <w:r w:rsidRPr="00115F62">
        <w:rPr>
          <w:rStyle w:val="FontStyle13"/>
          <w:rFonts w:ascii="Arial" w:hAnsi="Arial" w:cs="Arial"/>
          <w:lang w:val="es-ES_tradnl" w:eastAsia="es-ES_tradnl"/>
        </w:rPr>
        <w:t>.</w:t>
      </w:r>
    </w:p>
    <w:p w14:paraId="102C0329" w14:textId="77777777" w:rsidR="00115F62" w:rsidRPr="00115F62" w:rsidRDefault="00115F62" w:rsidP="00115F62">
      <w:pPr>
        <w:pStyle w:val="Style5"/>
        <w:widowControl/>
        <w:jc w:val="right"/>
        <w:rPr>
          <w:sz w:val="22"/>
          <w:szCs w:val="22"/>
        </w:rPr>
      </w:pPr>
    </w:p>
    <w:p w14:paraId="102C032A" w14:textId="26F61531" w:rsidR="00115F62" w:rsidRPr="00115F62" w:rsidRDefault="001F6565" w:rsidP="001F6565">
      <w:pPr>
        <w:pStyle w:val="Style8"/>
        <w:widowControl/>
        <w:spacing w:line="240" w:lineRule="auto"/>
        <w:ind w:left="302"/>
        <w:jc w:val="center"/>
        <w:rPr>
          <w:sz w:val="22"/>
          <w:szCs w:val="22"/>
        </w:rPr>
      </w:pPr>
      <w:r>
        <w:rPr>
          <w:sz w:val="22"/>
          <w:szCs w:val="22"/>
        </w:rPr>
        <w:t xml:space="preserve">En                       </w:t>
      </w:r>
      <w:proofErr w:type="spellStart"/>
      <w:r>
        <w:rPr>
          <w:sz w:val="22"/>
          <w:szCs w:val="22"/>
        </w:rPr>
        <w:t>a</w:t>
      </w:r>
      <w:proofErr w:type="spellEnd"/>
      <w:r>
        <w:rPr>
          <w:sz w:val="22"/>
          <w:szCs w:val="22"/>
        </w:rPr>
        <w:t xml:space="preserve">     </w:t>
      </w:r>
      <w:proofErr w:type="spellStart"/>
      <w:r>
        <w:rPr>
          <w:sz w:val="22"/>
          <w:szCs w:val="22"/>
        </w:rPr>
        <w:t>de</w:t>
      </w:r>
      <w:proofErr w:type="spellEnd"/>
      <w:r>
        <w:rPr>
          <w:sz w:val="22"/>
          <w:szCs w:val="22"/>
        </w:rPr>
        <w:t xml:space="preserve">                     </w:t>
      </w:r>
      <w:proofErr w:type="spellStart"/>
      <w:r>
        <w:rPr>
          <w:sz w:val="22"/>
          <w:szCs w:val="22"/>
        </w:rPr>
        <w:t>de</w:t>
      </w:r>
      <w:proofErr w:type="spellEnd"/>
      <w:r>
        <w:rPr>
          <w:sz w:val="22"/>
          <w:szCs w:val="22"/>
        </w:rPr>
        <w:t xml:space="preserve"> </w:t>
      </w:r>
      <w:r w:rsidR="0058096E">
        <w:rPr>
          <w:sz w:val="22"/>
          <w:szCs w:val="22"/>
        </w:rPr>
        <w:t>20</w:t>
      </w:r>
      <w:r>
        <w:rPr>
          <w:sz w:val="22"/>
          <w:szCs w:val="22"/>
        </w:rPr>
        <w:t xml:space="preserve">  </w:t>
      </w:r>
    </w:p>
    <w:p w14:paraId="102C032B" w14:textId="77777777" w:rsidR="00115F62" w:rsidRPr="00115F62" w:rsidRDefault="00115F62" w:rsidP="0058096E">
      <w:pPr>
        <w:rPr>
          <w:sz w:val="22"/>
        </w:rPr>
      </w:pPr>
    </w:p>
    <w:p w14:paraId="102C032C" w14:textId="77777777" w:rsidR="00115F62" w:rsidRPr="00115F62" w:rsidRDefault="00115F62" w:rsidP="0058096E">
      <w:pPr>
        <w:rPr>
          <w:sz w:val="22"/>
        </w:rPr>
      </w:pPr>
    </w:p>
    <w:p w14:paraId="102C032D" w14:textId="77777777" w:rsidR="00115F62" w:rsidRPr="00115F62" w:rsidRDefault="00115F62" w:rsidP="0058096E">
      <w:pPr>
        <w:rPr>
          <w:sz w:val="22"/>
        </w:rPr>
      </w:pPr>
    </w:p>
    <w:p w14:paraId="102C032E" w14:textId="2F9E9E12" w:rsidR="00115F62" w:rsidRDefault="00115F62" w:rsidP="00115F62">
      <w:pPr>
        <w:pStyle w:val="Style8"/>
        <w:widowControl/>
        <w:spacing w:line="240" w:lineRule="auto"/>
        <w:ind w:left="302"/>
        <w:jc w:val="center"/>
        <w:rPr>
          <w:sz w:val="22"/>
          <w:szCs w:val="22"/>
        </w:rPr>
      </w:pPr>
      <w:r>
        <w:rPr>
          <w:sz w:val="22"/>
          <w:szCs w:val="22"/>
        </w:rPr>
        <w:t>Firma:</w:t>
      </w:r>
    </w:p>
    <w:p w14:paraId="7322F5BF" w14:textId="77777777" w:rsidR="0058096E" w:rsidRPr="00115F62" w:rsidRDefault="0058096E" w:rsidP="00115F62">
      <w:pPr>
        <w:pStyle w:val="Style8"/>
        <w:widowControl/>
        <w:spacing w:line="240" w:lineRule="auto"/>
        <w:ind w:left="302"/>
        <w:jc w:val="center"/>
        <w:rPr>
          <w:sz w:val="22"/>
          <w:szCs w:val="22"/>
        </w:rPr>
      </w:pPr>
    </w:p>
    <w:p w14:paraId="46B30356" w14:textId="77777777" w:rsidR="0058096E" w:rsidRPr="00507F3D" w:rsidRDefault="0058096E" w:rsidP="0058096E">
      <w:pPr>
        <w:widowControl w:val="0"/>
        <w:ind w:left="709" w:firstLine="0"/>
        <w:rPr>
          <w:i/>
          <w:sz w:val="16"/>
          <w:szCs w:val="14"/>
        </w:rPr>
      </w:pPr>
      <w:r w:rsidRPr="00507F3D">
        <w:rPr>
          <w:i/>
          <w:sz w:val="16"/>
          <w:szCs w:val="14"/>
        </w:rPr>
        <w:t>Los datos de carácter personal, serán tratados conforme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 la Ley Orgánica 3/2018, de 5 de diciembre, de Protección de Datos Personales y garantía de los derechos digitales, y al Código de Conducta de Protección de Datos de Carácter Personal de la Universidad de Castilla-La Mancha. Asimismo, se adoptan las medidas de índole técnica y organizativa necesarias para garantizar la seguridad de los datos personales tratados.</w:t>
      </w:r>
    </w:p>
    <w:sectPr w:rsidR="0058096E" w:rsidRPr="00507F3D" w:rsidSect="00EB278C">
      <w:headerReference w:type="default" r:id="rId8"/>
      <w:footerReference w:type="default" r:id="rId9"/>
      <w:footnotePr>
        <w:pos w:val="beneathText"/>
      </w:footnotePr>
      <w:endnotePr>
        <w:numFmt w:val="decimal"/>
      </w:endnotePr>
      <w:pgSz w:w="11906" w:h="16838"/>
      <w:pgMar w:top="1843" w:right="1080" w:bottom="1440"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B81F" w14:textId="77777777" w:rsidR="007A0A2E" w:rsidRDefault="007A0A2E">
      <w:r>
        <w:separator/>
      </w:r>
    </w:p>
  </w:endnote>
  <w:endnote w:type="continuationSeparator" w:id="0">
    <w:p w14:paraId="5B92BAC8" w14:textId="77777777" w:rsidR="007A0A2E" w:rsidRDefault="007A0A2E">
      <w:r>
        <w:continuationSeparator/>
      </w:r>
    </w:p>
  </w:endnote>
  <w:endnote w:type="continuationNotice" w:id="1">
    <w:p w14:paraId="55714186" w14:textId="77777777" w:rsidR="007A0A2E" w:rsidRDefault="007A0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0351" w14:textId="74997C7A" w:rsidR="00115F62" w:rsidRPr="00EB278C" w:rsidRDefault="004B424D" w:rsidP="0058096E">
    <w:pPr>
      <w:tabs>
        <w:tab w:val="center" w:pos="4252"/>
        <w:tab w:val="right" w:pos="8504"/>
      </w:tabs>
      <w:jc w:val="right"/>
      <w:rPr>
        <w:sz w:val="22"/>
        <w:szCs w:val="20"/>
      </w:rPr>
    </w:pPr>
    <w:r w:rsidRPr="00EB278C">
      <w:rPr>
        <w:sz w:val="22"/>
        <w:szCs w:val="20"/>
      </w:rPr>
      <w:t xml:space="preserve">Página </w:t>
    </w:r>
    <w:r w:rsidRPr="00EB278C">
      <w:rPr>
        <w:b/>
        <w:bCs/>
        <w:sz w:val="22"/>
      </w:rPr>
      <w:fldChar w:fldCharType="begin"/>
    </w:r>
    <w:r w:rsidRPr="00EB278C">
      <w:rPr>
        <w:b/>
        <w:bCs/>
        <w:sz w:val="22"/>
        <w:szCs w:val="20"/>
      </w:rPr>
      <w:instrText>PAGE</w:instrText>
    </w:r>
    <w:r w:rsidRPr="00EB278C">
      <w:rPr>
        <w:b/>
        <w:bCs/>
        <w:sz w:val="22"/>
      </w:rPr>
      <w:fldChar w:fldCharType="separate"/>
    </w:r>
    <w:r w:rsidR="00545C72" w:rsidRPr="00EB278C">
      <w:rPr>
        <w:b/>
        <w:bCs/>
        <w:noProof/>
        <w:sz w:val="22"/>
        <w:szCs w:val="20"/>
      </w:rPr>
      <w:t>1</w:t>
    </w:r>
    <w:r w:rsidRPr="00EB278C">
      <w:rPr>
        <w:b/>
        <w:bCs/>
        <w:sz w:val="22"/>
      </w:rPr>
      <w:fldChar w:fldCharType="end"/>
    </w:r>
    <w:r w:rsidRPr="00EB278C">
      <w:rPr>
        <w:sz w:val="22"/>
        <w:szCs w:val="20"/>
      </w:rPr>
      <w:t xml:space="preserve"> de </w:t>
    </w:r>
    <w:r w:rsidRPr="00EB278C">
      <w:rPr>
        <w:b/>
        <w:bCs/>
        <w:sz w:val="22"/>
      </w:rPr>
      <w:fldChar w:fldCharType="begin"/>
    </w:r>
    <w:r w:rsidRPr="00EB278C">
      <w:rPr>
        <w:b/>
        <w:bCs/>
        <w:sz w:val="22"/>
        <w:szCs w:val="20"/>
      </w:rPr>
      <w:instrText>NUMPAGES</w:instrText>
    </w:r>
    <w:r w:rsidRPr="00EB278C">
      <w:rPr>
        <w:b/>
        <w:bCs/>
        <w:sz w:val="22"/>
      </w:rPr>
      <w:fldChar w:fldCharType="separate"/>
    </w:r>
    <w:r w:rsidR="00545C72" w:rsidRPr="00EB278C">
      <w:rPr>
        <w:b/>
        <w:bCs/>
        <w:noProof/>
        <w:sz w:val="22"/>
        <w:szCs w:val="20"/>
      </w:rPr>
      <w:t>2</w:t>
    </w:r>
    <w:r w:rsidRPr="00EB278C">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3234" w14:textId="77777777" w:rsidR="007A0A2E" w:rsidRDefault="007A0A2E">
      <w:r>
        <w:separator/>
      </w:r>
    </w:p>
  </w:footnote>
  <w:footnote w:type="continuationSeparator" w:id="0">
    <w:p w14:paraId="6AF43B84" w14:textId="77777777" w:rsidR="007A0A2E" w:rsidRDefault="007A0A2E">
      <w:r>
        <w:continuationSeparator/>
      </w:r>
    </w:p>
  </w:footnote>
  <w:footnote w:type="continuationNotice" w:id="1">
    <w:p w14:paraId="1CF2256C" w14:textId="77777777" w:rsidR="007A0A2E" w:rsidRDefault="007A0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48FA" w14:textId="696D9DB1" w:rsidR="0029194C" w:rsidRDefault="0029194C" w:rsidP="0029194C">
    <w:pPr>
      <w:pStyle w:val="Encabezado"/>
      <w:tabs>
        <w:tab w:val="clear" w:pos="8504"/>
        <w:tab w:val="right" w:pos="9923"/>
      </w:tabs>
      <w:ind w:firstLine="0"/>
    </w:pPr>
    <w:r>
      <w:rPr>
        <w:noProof/>
      </w:rPr>
      <w:drawing>
        <wp:inline distT="0" distB="0" distL="0" distR="0" wp14:anchorId="33A8FCAA" wp14:editId="38A9E972">
          <wp:extent cx="2335530" cy="430530"/>
          <wp:effectExtent l="0" t="0" r="762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430530"/>
                  </a:xfrm>
                  <a:prstGeom prst="rect">
                    <a:avLst/>
                  </a:prstGeom>
                  <a:noFill/>
                  <a:ln>
                    <a:noFill/>
                  </a:ln>
                </pic:spPr>
              </pic:pic>
            </a:graphicData>
          </a:graphic>
        </wp:inline>
      </w:drawing>
    </w:r>
    <w:r>
      <w:tab/>
    </w:r>
    <w:r>
      <w:tab/>
    </w:r>
    <w:r>
      <w:rPr>
        <w:noProof/>
      </w:rPr>
      <w:drawing>
        <wp:inline distT="0" distB="0" distL="0" distR="0" wp14:anchorId="74F1DBB3" wp14:editId="3B85F923">
          <wp:extent cx="1626870" cy="551180"/>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551180"/>
                  </a:xfrm>
                  <a:prstGeom prst="rect">
                    <a:avLst/>
                  </a:prstGeom>
                  <a:noFill/>
                  <a:ln>
                    <a:noFill/>
                  </a:ln>
                </pic:spPr>
              </pic:pic>
            </a:graphicData>
          </a:graphic>
        </wp:inline>
      </w:drawing>
    </w:r>
  </w:p>
  <w:p w14:paraId="102C034E" w14:textId="77777777" w:rsidR="00F36B83" w:rsidRDefault="00F36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64E13E"/>
    <w:lvl w:ilvl="0">
      <w:numFmt w:val="bullet"/>
      <w:lvlText w:val="*"/>
      <w:lvlJc w:val="left"/>
    </w:lvl>
  </w:abstractNum>
  <w:abstractNum w:abstractNumId="1" w15:restartNumberingAfterBreak="0">
    <w:nsid w:val="0C217336"/>
    <w:multiLevelType w:val="hybridMultilevel"/>
    <w:tmpl w:val="5CDCF9B2"/>
    <w:lvl w:ilvl="0" w:tplc="0C0A0001">
      <w:start w:val="1"/>
      <w:numFmt w:val="bullet"/>
      <w:lvlText w:val=""/>
      <w:lvlJc w:val="left"/>
      <w:pPr>
        <w:ind w:left="2021" w:hanging="360"/>
      </w:pPr>
      <w:rPr>
        <w:rFonts w:ascii="Symbol" w:hAnsi="Symbol" w:hint="default"/>
      </w:rPr>
    </w:lvl>
    <w:lvl w:ilvl="1" w:tplc="0C0A0003" w:tentative="1">
      <w:start w:val="1"/>
      <w:numFmt w:val="bullet"/>
      <w:lvlText w:val="o"/>
      <w:lvlJc w:val="left"/>
      <w:pPr>
        <w:ind w:left="2741" w:hanging="360"/>
      </w:pPr>
      <w:rPr>
        <w:rFonts w:ascii="Courier New" w:hAnsi="Courier New" w:cs="Courier New" w:hint="default"/>
      </w:rPr>
    </w:lvl>
    <w:lvl w:ilvl="2" w:tplc="0C0A0005" w:tentative="1">
      <w:start w:val="1"/>
      <w:numFmt w:val="bullet"/>
      <w:lvlText w:val=""/>
      <w:lvlJc w:val="left"/>
      <w:pPr>
        <w:ind w:left="3461" w:hanging="360"/>
      </w:pPr>
      <w:rPr>
        <w:rFonts w:ascii="Wingdings" w:hAnsi="Wingdings" w:hint="default"/>
      </w:rPr>
    </w:lvl>
    <w:lvl w:ilvl="3" w:tplc="0C0A0001" w:tentative="1">
      <w:start w:val="1"/>
      <w:numFmt w:val="bullet"/>
      <w:lvlText w:val=""/>
      <w:lvlJc w:val="left"/>
      <w:pPr>
        <w:ind w:left="4181" w:hanging="360"/>
      </w:pPr>
      <w:rPr>
        <w:rFonts w:ascii="Symbol" w:hAnsi="Symbol" w:hint="default"/>
      </w:rPr>
    </w:lvl>
    <w:lvl w:ilvl="4" w:tplc="0C0A0003" w:tentative="1">
      <w:start w:val="1"/>
      <w:numFmt w:val="bullet"/>
      <w:lvlText w:val="o"/>
      <w:lvlJc w:val="left"/>
      <w:pPr>
        <w:ind w:left="4901" w:hanging="360"/>
      </w:pPr>
      <w:rPr>
        <w:rFonts w:ascii="Courier New" w:hAnsi="Courier New" w:cs="Courier New" w:hint="default"/>
      </w:rPr>
    </w:lvl>
    <w:lvl w:ilvl="5" w:tplc="0C0A0005" w:tentative="1">
      <w:start w:val="1"/>
      <w:numFmt w:val="bullet"/>
      <w:lvlText w:val=""/>
      <w:lvlJc w:val="left"/>
      <w:pPr>
        <w:ind w:left="5621" w:hanging="360"/>
      </w:pPr>
      <w:rPr>
        <w:rFonts w:ascii="Wingdings" w:hAnsi="Wingdings" w:hint="default"/>
      </w:rPr>
    </w:lvl>
    <w:lvl w:ilvl="6" w:tplc="0C0A0001" w:tentative="1">
      <w:start w:val="1"/>
      <w:numFmt w:val="bullet"/>
      <w:lvlText w:val=""/>
      <w:lvlJc w:val="left"/>
      <w:pPr>
        <w:ind w:left="6341" w:hanging="360"/>
      </w:pPr>
      <w:rPr>
        <w:rFonts w:ascii="Symbol" w:hAnsi="Symbol" w:hint="default"/>
      </w:rPr>
    </w:lvl>
    <w:lvl w:ilvl="7" w:tplc="0C0A0003" w:tentative="1">
      <w:start w:val="1"/>
      <w:numFmt w:val="bullet"/>
      <w:lvlText w:val="o"/>
      <w:lvlJc w:val="left"/>
      <w:pPr>
        <w:ind w:left="7061" w:hanging="360"/>
      </w:pPr>
      <w:rPr>
        <w:rFonts w:ascii="Courier New" w:hAnsi="Courier New" w:cs="Courier New" w:hint="default"/>
      </w:rPr>
    </w:lvl>
    <w:lvl w:ilvl="8" w:tplc="0C0A0005" w:tentative="1">
      <w:start w:val="1"/>
      <w:numFmt w:val="bullet"/>
      <w:lvlText w:val=""/>
      <w:lvlJc w:val="left"/>
      <w:pPr>
        <w:ind w:left="7781" w:hanging="360"/>
      </w:pPr>
      <w:rPr>
        <w:rFonts w:ascii="Wingdings" w:hAnsi="Wingdings" w:hint="default"/>
      </w:rPr>
    </w:lvl>
  </w:abstractNum>
  <w:abstractNum w:abstractNumId="2"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46C24D0"/>
    <w:multiLevelType w:val="hybridMultilevel"/>
    <w:tmpl w:val="7C763A60"/>
    <w:lvl w:ilvl="0" w:tplc="0C0A0001">
      <w:start w:val="1"/>
      <w:numFmt w:val="bullet"/>
      <w:lvlText w:val=""/>
      <w:lvlJc w:val="left"/>
      <w:pPr>
        <w:ind w:left="2021" w:hanging="360"/>
      </w:pPr>
      <w:rPr>
        <w:rFonts w:ascii="Symbol" w:hAnsi="Symbol" w:hint="default"/>
      </w:rPr>
    </w:lvl>
    <w:lvl w:ilvl="1" w:tplc="0C0A0003" w:tentative="1">
      <w:start w:val="1"/>
      <w:numFmt w:val="bullet"/>
      <w:lvlText w:val="o"/>
      <w:lvlJc w:val="left"/>
      <w:pPr>
        <w:ind w:left="2741" w:hanging="360"/>
      </w:pPr>
      <w:rPr>
        <w:rFonts w:ascii="Courier New" w:hAnsi="Courier New" w:cs="Courier New" w:hint="default"/>
      </w:rPr>
    </w:lvl>
    <w:lvl w:ilvl="2" w:tplc="0C0A0005" w:tentative="1">
      <w:start w:val="1"/>
      <w:numFmt w:val="bullet"/>
      <w:lvlText w:val=""/>
      <w:lvlJc w:val="left"/>
      <w:pPr>
        <w:ind w:left="3461" w:hanging="360"/>
      </w:pPr>
      <w:rPr>
        <w:rFonts w:ascii="Wingdings" w:hAnsi="Wingdings" w:hint="default"/>
      </w:rPr>
    </w:lvl>
    <w:lvl w:ilvl="3" w:tplc="0C0A0001" w:tentative="1">
      <w:start w:val="1"/>
      <w:numFmt w:val="bullet"/>
      <w:lvlText w:val=""/>
      <w:lvlJc w:val="left"/>
      <w:pPr>
        <w:ind w:left="4181" w:hanging="360"/>
      </w:pPr>
      <w:rPr>
        <w:rFonts w:ascii="Symbol" w:hAnsi="Symbol" w:hint="default"/>
      </w:rPr>
    </w:lvl>
    <w:lvl w:ilvl="4" w:tplc="0C0A0003" w:tentative="1">
      <w:start w:val="1"/>
      <w:numFmt w:val="bullet"/>
      <w:lvlText w:val="o"/>
      <w:lvlJc w:val="left"/>
      <w:pPr>
        <w:ind w:left="4901" w:hanging="360"/>
      </w:pPr>
      <w:rPr>
        <w:rFonts w:ascii="Courier New" w:hAnsi="Courier New" w:cs="Courier New" w:hint="default"/>
      </w:rPr>
    </w:lvl>
    <w:lvl w:ilvl="5" w:tplc="0C0A0005" w:tentative="1">
      <w:start w:val="1"/>
      <w:numFmt w:val="bullet"/>
      <w:lvlText w:val=""/>
      <w:lvlJc w:val="left"/>
      <w:pPr>
        <w:ind w:left="5621" w:hanging="360"/>
      </w:pPr>
      <w:rPr>
        <w:rFonts w:ascii="Wingdings" w:hAnsi="Wingdings" w:hint="default"/>
      </w:rPr>
    </w:lvl>
    <w:lvl w:ilvl="6" w:tplc="0C0A0001" w:tentative="1">
      <w:start w:val="1"/>
      <w:numFmt w:val="bullet"/>
      <w:lvlText w:val=""/>
      <w:lvlJc w:val="left"/>
      <w:pPr>
        <w:ind w:left="6341" w:hanging="360"/>
      </w:pPr>
      <w:rPr>
        <w:rFonts w:ascii="Symbol" w:hAnsi="Symbol" w:hint="default"/>
      </w:rPr>
    </w:lvl>
    <w:lvl w:ilvl="7" w:tplc="0C0A0003" w:tentative="1">
      <w:start w:val="1"/>
      <w:numFmt w:val="bullet"/>
      <w:lvlText w:val="o"/>
      <w:lvlJc w:val="left"/>
      <w:pPr>
        <w:ind w:left="7061" w:hanging="360"/>
      </w:pPr>
      <w:rPr>
        <w:rFonts w:ascii="Courier New" w:hAnsi="Courier New" w:cs="Courier New" w:hint="default"/>
      </w:rPr>
    </w:lvl>
    <w:lvl w:ilvl="8" w:tplc="0C0A0005" w:tentative="1">
      <w:start w:val="1"/>
      <w:numFmt w:val="bullet"/>
      <w:lvlText w:val=""/>
      <w:lvlJc w:val="left"/>
      <w:pPr>
        <w:ind w:left="7781" w:hanging="360"/>
      </w:pPr>
      <w:rPr>
        <w:rFonts w:ascii="Wingdings" w:hAnsi="Wingdings" w:hint="default"/>
      </w:rPr>
    </w:lvl>
  </w:abstractNum>
  <w:abstractNum w:abstractNumId="4"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3A209A"/>
    <w:multiLevelType w:val="hybridMultilevel"/>
    <w:tmpl w:val="B25878E2"/>
    <w:lvl w:ilvl="0" w:tplc="B5B8F7CA">
      <w:start w:val="65535"/>
      <w:numFmt w:val="bullet"/>
      <w:lvlText w:val="•"/>
      <w:lvlJc w:val="left"/>
      <w:pPr>
        <w:ind w:left="1059" w:hanging="360"/>
      </w:pPr>
      <w:rPr>
        <w:rFonts w:ascii="Calibri" w:hAnsi="Calibri" w:hint="default"/>
      </w:rPr>
    </w:lvl>
    <w:lvl w:ilvl="1" w:tplc="0C0A0003" w:tentative="1">
      <w:start w:val="1"/>
      <w:numFmt w:val="bullet"/>
      <w:lvlText w:val="o"/>
      <w:lvlJc w:val="left"/>
      <w:pPr>
        <w:ind w:left="1779" w:hanging="360"/>
      </w:pPr>
      <w:rPr>
        <w:rFonts w:ascii="Courier New" w:hAnsi="Courier New" w:cs="Courier New" w:hint="default"/>
      </w:rPr>
    </w:lvl>
    <w:lvl w:ilvl="2" w:tplc="0C0A0005" w:tentative="1">
      <w:start w:val="1"/>
      <w:numFmt w:val="bullet"/>
      <w:lvlText w:val=""/>
      <w:lvlJc w:val="left"/>
      <w:pPr>
        <w:ind w:left="2499" w:hanging="360"/>
      </w:pPr>
      <w:rPr>
        <w:rFonts w:ascii="Wingdings" w:hAnsi="Wingdings" w:hint="default"/>
      </w:rPr>
    </w:lvl>
    <w:lvl w:ilvl="3" w:tplc="0C0A0001" w:tentative="1">
      <w:start w:val="1"/>
      <w:numFmt w:val="bullet"/>
      <w:lvlText w:val=""/>
      <w:lvlJc w:val="left"/>
      <w:pPr>
        <w:ind w:left="3219" w:hanging="360"/>
      </w:pPr>
      <w:rPr>
        <w:rFonts w:ascii="Symbol" w:hAnsi="Symbol" w:hint="default"/>
      </w:rPr>
    </w:lvl>
    <w:lvl w:ilvl="4" w:tplc="0C0A0003" w:tentative="1">
      <w:start w:val="1"/>
      <w:numFmt w:val="bullet"/>
      <w:lvlText w:val="o"/>
      <w:lvlJc w:val="left"/>
      <w:pPr>
        <w:ind w:left="3939" w:hanging="360"/>
      </w:pPr>
      <w:rPr>
        <w:rFonts w:ascii="Courier New" w:hAnsi="Courier New" w:cs="Courier New" w:hint="default"/>
      </w:rPr>
    </w:lvl>
    <w:lvl w:ilvl="5" w:tplc="0C0A0005" w:tentative="1">
      <w:start w:val="1"/>
      <w:numFmt w:val="bullet"/>
      <w:lvlText w:val=""/>
      <w:lvlJc w:val="left"/>
      <w:pPr>
        <w:ind w:left="4659" w:hanging="360"/>
      </w:pPr>
      <w:rPr>
        <w:rFonts w:ascii="Wingdings" w:hAnsi="Wingdings" w:hint="default"/>
      </w:rPr>
    </w:lvl>
    <w:lvl w:ilvl="6" w:tplc="0C0A0001" w:tentative="1">
      <w:start w:val="1"/>
      <w:numFmt w:val="bullet"/>
      <w:lvlText w:val=""/>
      <w:lvlJc w:val="left"/>
      <w:pPr>
        <w:ind w:left="5379" w:hanging="360"/>
      </w:pPr>
      <w:rPr>
        <w:rFonts w:ascii="Symbol" w:hAnsi="Symbol" w:hint="default"/>
      </w:rPr>
    </w:lvl>
    <w:lvl w:ilvl="7" w:tplc="0C0A0003" w:tentative="1">
      <w:start w:val="1"/>
      <w:numFmt w:val="bullet"/>
      <w:lvlText w:val="o"/>
      <w:lvlJc w:val="left"/>
      <w:pPr>
        <w:ind w:left="6099" w:hanging="360"/>
      </w:pPr>
      <w:rPr>
        <w:rFonts w:ascii="Courier New" w:hAnsi="Courier New" w:cs="Courier New" w:hint="default"/>
      </w:rPr>
    </w:lvl>
    <w:lvl w:ilvl="8" w:tplc="0C0A0005" w:tentative="1">
      <w:start w:val="1"/>
      <w:numFmt w:val="bullet"/>
      <w:lvlText w:val=""/>
      <w:lvlJc w:val="left"/>
      <w:pPr>
        <w:ind w:left="6819" w:hanging="360"/>
      </w:pPr>
      <w:rPr>
        <w:rFonts w:ascii="Wingdings" w:hAnsi="Wingdings" w:hint="default"/>
      </w:rPr>
    </w:lvl>
  </w:abstractNum>
  <w:abstractNum w:abstractNumId="6" w15:restartNumberingAfterBreak="0">
    <w:nsid w:val="375863FB"/>
    <w:multiLevelType w:val="singleLevel"/>
    <w:tmpl w:val="FB0CB3AE"/>
    <w:lvl w:ilvl="0">
      <w:start w:val="1"/>
      <w:numFmt w:val="decimal"/>
      <w:lvlText w:val="%1."/>
      <w:legacy w:legacy="1" w:legacySpace="0" w:legacyIndent="523"/>
      <w:lvlJc w:val="left"/>
      <w:rPr>
        <w:rFonts w:ascii="Arial" w:hAnsi="Arial" w:cs="Arial" w:hint="default"/>
        <w:sz w:val="18"/>
        <w:szCs w:val="18"/>
      </w:rPr>
    </w:lvl>
  </w:abstractNum>
  <w:abstractNum w:abstractNumId="7"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9"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9"/>
  </w:num>
  <w:num w:numId="4">
    <w:abstractNumId w:val="4"/>
  </w:num>
  <w:num w:numId="5">
    <w:abstractNumId w:val="7"/>
  </w:num>
  <w:num w:numId="6">
    <w:abstractNumId w:val="6"/>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561"/>
        <w:lvlJc w:val="left"/>
        <w:rPr>
          <w:rFonts w:ascii="Times New Roman" w:hAnsi="Times New Roman" w:cs="Times New Roman" w:hint="default"/>
        </w:rPr>
      </w:lvl>
    </w:lvlOverride>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18"/>
    <w:rsid w:val="00021C30"/>
    <w:rsid w:val="00021E69"/>
    <w:rsid w:val="00040A1B"/>
    <w:rsid w:val="00056039"/>
    <w:rsid w:val="00080BB1"/>
    <w:rsid w:val="000A0487"/>
    <w:rsid w:val="000A049C"/>
    <w:rsid w:val="000C6B27"/>
    <w:rsid w:val="000F73FA"/>
    <w:rsid w:val="00115F62"/>
    <w:rsid w:val="00151240"/>
    <w:rsid w:val="001E1E94"/>
    <w:rsid w:val="001F6565"/>
    <w:rsid w:val="001F7C5D"/>
    <w:rsid w:val="00206272"/>
    <w:rsid w:val="00255A47"/>
    <w:rsid w:val="00265A03"/>
    <w:rsid w:val="00280DBD"/>
    <w:rsid w:val="0029194C"/>
    <w:rsid w:val="002B52F0"/>
    <w:rsid w:val="002F3BAF"/>
    <w:rsid w:val="002F60D2"/>
    <w:rsid w:val="00311B73"/>
    <w:rsid w:val="00315606"/>
    <w:rsid w:val="00317E0A"/>
    <w:rsid w:val="00352924"/>
    <w:rsid w:val="00352B6A"/>
    <w:rsid w:val="00361041"/>
    <w:rsid w:val="00395677"/>
    <w:rsid w:val="003A4C06"/>
    <w:rsid w:val="003C45AE"/>
    <w:rsid w:val="0042111D"/>
    <w:rsid w:val="00422533"/>
    <w:rsid w:val="004A74C3"/>
    <w:rsid w:val="004B1347"/>
    <w:rsid w:val="004B424D"/>
    <w:rsid w:val="004C3412"/>
    <w:rsid w:val="005133BD"/>
    <w:rsid w:val="00527C3C"/>
    <w:rsid w:val="00545C72"/>
    <w:rsid w:val="005476B3"/>
    <w:rsid w:val="00562635"/>
    <w:rsid w:val="00574BC8"/>
    <w:rsid w:val="0058096E"/>
    <w:rsid w:val="00585C98"/>
    <w:rsid w:val="005A470F"/>
    <w:rsid w:val="0062146E"/>
    <w:rsid w:val="00622C22"/>
    <w:rsid w:val="00630D0A"/>
    <w:rsid w:val="00633F28"/>
    <w:rsid w:val="00655EE7"/>
    <w:rsid w:val="00663D40"/>
    <w:rsid w:val="006A6375"/>
    <w:rsid w:val="006D3080"/>
    <w:rsid w:val="006E6799"/>
    <w:rsid w:val="00720A77"/>
    <w:rsid w:val="00727AE8"/>
    <w:rsid w:val="00730753"/>
    <w:rsid w:val="00766813"/>
    <w:rsid w:val="00774600"/>
    <w:rsid w:val="007A0A2E"/>
    <w:rsid w:val="007B5C27"/>
    <w:rsid w:val="00800E60"/>
    <w:rsid w:val="008038AC"/>
    <w:rsid w:val="00810221"/>
    <w:rsid w:val="0082420F"/>
    <w:rsid w:val="00826052"/>
    <w:rsid w:val="00833425"/>
    <w:rsid w:val="00886CD5"/>
    <w:rsid w:val="008A062A"/>
    <w:rsid w:val="008D20FA"/>
    <w:rsid w:val="008D5DDE"/>
    <w:rsid w:val="008E0639"/>
    <w:rsid w:val="008E0C78"/>
    <w:rsid w:val="009459B8"/>
    <w:rsid w:val="00960443"/>
    <w:rsid w:val="00961765"/>
    <w:rsid w:val="0099655D"/>
    <w:rsid w:val="009F14BC"/>
    <w:rsid w:val="00A3161A"/>
    <w:rsid w:val="00A528C7"/>
    <w:rsid w:val="00AC1162"/>
    <w:rsid w:val="00AC47D5"/>
    <w:rsid w:val="00AD0B98"/>
    <w:rsid w:val="00AD160A"/>
    <w:rsid w:val="00AD75CC"/>
    <w:rsid w:val="00B00179"/>
    <w:rsid w:val="00B0739D"/>
    <w:rsid w:val="00B66D05"/>
    <w:rsid w:val="00B718C0"/>
    <w:rsid w:val="00B7502F"/>
    <w:rsid w:val="00B778FF"/>
    <w:rsid w:val="00B9069F"/>
    <w:rsid w:val="00BB7DAB"/>
    <w:rsid w:val="00BD6DB8"/>
    <w:rsid w:val="00C03251"/>
    <w:rsid w:val="00C15D76"/>
    <w:rsid w:val="00C27E5E"/>
    <w:rsid w:val="00C31B68"/>
    <w:rsid w:val="00C33635"/>
    <w:rsid w:val="00C45C2C"/>
    <w:rsid w:val="00C720B6"/>
    <w:rsid w:val="00CB5005"/>
    <w:rsid w:val="00D00F5D"/>
    <w:rsid w:val="00D74F6C"/>
    <w:rsid w:val="00D776F4"/>
    <w:rsid w:val="00E06FB7"/>
    <w:rsid w:val="00E75A25"/>
    <w:rsid w:val="00EB278C"/>
    <w:rsid w:val="00F23F19"/>
    <w:rsid w:val="00F36B83"/>
    <w:rsid w:val="00F45118"/>
    <w:rsid w:val="00F61784"/>
    <w:rsid w:val="00F62DBB"/>
    <w:rsid w:val="00FB353A"/>
    <w:rsid w:val="00FB4778"/>
    <w:rsid w:val="00FD598F"/>
    <w:rsid w:val="00FF0DEA"/>
    <w:rsid w:val="00FF5E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2C0306"/>
  <w15:docId w15:val="{434A6471-7D6D-47F9-8439-10544435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39"/>
    <w:pPr>
      <w:ind w:firstLine="709"/>
      <w:jc w:val="both"/>
    </w:pPr>
    <w:rPr>
      <w:rFonts w:ascii="Calibri" w:hAnsi="Calibri"/>
      <w:sz w:val="24"/>
      <w:szCs w:val="22"/>
      <w:lang w:eastAsia="en-US"/>
    </w:rPr>
  </w:style>
  <w:style w:type="paragraph" w:styleId="Ttulo2">
    <w:name w:val="heading 2"/>
    <w:basedOn w:val="Normal"/>
    <w:next w:val="Normal"/>
    <w:link w:val="Ttulo2Car"/>
    <w:uiPriority w:val="99"/>
    <w:qFormat/>
    <w:rsid w:val="008E0639"/>
    <w:pPr>
      <w:keepNext/>
      <w:spacing w:before="200"/>
      <w:outlineLvl w:val="1"/>
    </w:pPr>
    <w:rPr>
      <w:rFonts w:ascii="Cambria" w:hAnsi="Cambria"/>
      <w:b/>
      <w:bCs/>
      <w:i/>
      <w:color w:val="4F81BD"/>
      <w:sz w:val="26"/>
      <w:szCs w:val="26"/>
      <w:lang w:eastAsia="es-ES"/>
    </w:rPr>
  </w:style>
  <w:style w:type="paragraph" w:styleId="Ttulo3">
    <w:name w:val="heading 3"/>
    <w:basedOn w:val="Normal"/>
    <w:next w:val="Normal"/>
    <w:link w:val="Ttulo3Car"/>
    <w:uiPriority w:val="99"/>
    <w:qFormat/>
    <w:rsid w:val="008E0639"/>
    <w:pPr>
      <w:keepNext/>
      <w:keepLines/>
      <w:spacing w:before="200"/>
      <w:outlineLvl w:val="2"/>
    </w:pPr>
    <w:rPr>
      <w:rFonts w:ascii="Cambria" w:hAnsi="Cambria"/>
      <w:b/>
      <w:bCs/>
      <w:color w:val="4F81BD"/>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pPr>
  </w:style>
  <w:style w:type="character" w:customStyle="1" w:styleId="EncabezadoCar">
    <w:name w:val="Encabezado Car"/>
    <w:basedOn w:val="Fuentedeprrafopredeter"/>
    <w:link w:val="Encabezado"/>
    <w:uiPriority w:val="99"/>
    <w:semiHidden/>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p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rPr>
      <w:sz w:val="20"/>
      <w:szCs w:val="20"/>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rPr>
      <w:sz w:val="20"/>
      <w:szCs w:val="20"/>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paragraph" w:customStyle="1" w:styleId="Style2">
    <w:name w:val="Style2"/>
    <w:basedOn w:val="Normal"/>
    <w:uiPriority w:val="99"/>
    <w:rsid w:val="00F23F19"/>
    <w:pPr>
      <w:widowControl w:val="0"/>
      <w:autoSpaceDE w:val="0"/>
      <w:autoSpaceDN w:val="0"/>
      <w:adjustRightInd w:val="0"/>
      <w:ind w:firstLine="0"/>
      <w:jc w:val="left"/>
    </w:pPr>
    <w:rPr>
      <w:rFonts w:ascii="Arial" w:eastAsiaTheme="minorEastAsia" w:hAnsi="Arial" w:cs="Arial"/>
      <w:szCs w:val="24"/>
      <w:lang w:eastAsia="es-ES"/>
    </w:rPr>
  </w:style>
  <w:style w:type="paragraph" w:customStyle="1" w:styleId="Style4">
    <w:name w:val="Style4"/>
    <w:basedOn w:val="Normal"/>
    <w:uiPriority w:val="99"/>
    <w:rsid w:val="00F23F19"/>
    <w:pPr>
      <w:widowControl w:val="0"/>
      <w:autoSpaceDE w:val="0"/>
      <w:autoSpaceDN w:val="0"/>
      <w:adjustRightInd w:val="0"/>
      <w:spacing w:line="408" w:lineRule="exact"/>
      <w:ind w:hanging="523"/>
    </w:pPr>
    <w:rPr>
      <w:rFonts w:ascii="Arial" w:eastAsiaTheme="minorEastAsia" w:hAnsi="Arial" w:cs="Arial"/>
      <w:szCs w:val="24"/>
      <w:lang w:eastAsia="es-ES"/>
    </w:rPr>
  </w:style>
  <w:style w:type="paragraph" w:customStyle="1" w:styleId="Style5">
    <w:name w:val="Style5"/>
    <w:basedOn w:val="Normal"/>
    <w:uiPriority w:val="99"/>
    <w:rsid w:val="00F23F19"/>
    <w:pPr>
      <w:widowControl w:val="0"/>
      <w:autoSpaceDE w:val="0"/>
      <w:autoSpaceDN w:val="0"/>
      <w:adjustRightInd w:val="0"/>
      <w:ind w:firstLine="0"/>
      <w:jc w:val="left"/>
    </w:pPr>
    <w:rPr>
      <w:rFonts w:ascii="Arial" w:eastAsiaTheme="minorEastAsia" w:hAnsi="Arial" w:cs="Arial"/>
      <w:szCs w:val="24"/>
      <w:lang w:eastAsia="es-ES"/>
    </w:rPr>
  </w:style>
  <w:style w:type="paragraph" w:customStyle="1" w:styleId="Style6">
    <w:name w:val="Style6"/>
    <w:basedOn w:val="Normal"/>
    <w:uiPriority w:val="99"/>
    <w:rsid w:val="00F23F19"/>
    <w:pPr>
      <w:widowControl w:val="0"/>
      <w:autoSpaceDE w:val="0"/>
      <w:autoSpaceDN w:val="0"/>
      <w:adjustRightInd w:val="0"/>
      <w:ind w:firstLine="0"/>
      <w:jc w:val="left"/>
    </w:pPr>
    <w:rPr>
      <w:rFonts w:ascii="Arial" w:eastAsiaTheme="minorEastAsia" w:hAnsi="Arial" w:cs="Arial"/>
      <w:szCs w:val="24"/>
      <w:lang w:eastAsia="es-ES"/>
    </w:rPr>
  </w:style>
  <w:style w:type="paragraph" w:customStyle="1" w:styleId="Style7">
    <w:name w:val="Style7"/>
    <w:basedOn w:val="Normal"/>
    <w:uiPriority w:val="99"/>
    <w:rsid w:val="00F23F19"/>
    <w:pPr>
      <w:widowControl w:val="0"/>
      <w:autoSpaceDE w:val="0"/>
      <w:autoSpaceDN w:val="0"/>
      <w:adjustRightInd w:val="0"/>
      <w:spacing w:line="413" w:lineRule="exact"/>
      <w:ind w:firstLine="0"/>
    </w:pPr>
    <w:rPr>
      <w:rFonts w:ascii="Arial" w:eastAsiaTheme="minorEastAsia" w:hAnsi="Arial" w:cs="Arial"/>
      <w:szCs w:val="24"/>
      <w:lang w:eastAsia="es-ES"/>
    </w:rPr>
  </w:style>
  <w:style w:type="paragraph" w:customStyle="1" w:styleId="Style9">
    <w:name w:val="Style9"/>
    <w:basedOn w:val="Normal"/>
    <w:uiPriority w:val="99"/>
    <w:rsid w:val="00F23F19"/>
    <w:pPr>
      <w:widowControl w:val="0"/>
      <w:autoSpaceDE w:val="0"/>
      <w:autoSpaceDN w:val="0"/>
      <w:adjustRightInd w:val="0"/>
      <w:spacing w:line="413" w:lineRule="exact"/>
      <w:ind w:hanging="350"/>
    </w:pPr>
    <w:rPr>
      <w:rFonts w:ascii="Arial" w:eastAsiaTheme="minorEastAsia" w:hAnsi="Arial" w:cs="Arial"/>
      <w:szCs w:val="24"/>
      <w:lang w:eastAsia="es-ES"/>
    </w:rPr>
  </w:style>
  <w:style w:type="character" w:customStyle="1" w:styleId="FontStyle11">
    <w:name w:val="Font Style11"/>
    <w:basedOn w:val="Fuentedeprrafopredeter"/>
    <w:uiPriority w:val="99"/>
    <w:rsid w:val="00F23F19"/>
    <w:rPr>
      <w:rFonts w:ascii="Times New Roman" w:hAnsi="Times New Roman" w:cs="Times New Roman"/>
      <w:b/>
      <w:bCs/>
      <w:sz w:val="22"/>
      <w:szCs w:val="22"/>
    </w:rPr>
  </w:style>
  <w:style w:type="character" w:customStyle="1" w:styleId="FontStyle13">
    <w:name w:val="Font Style13"/>
    <w:basedOn w:val="Fuentedeprrafopredeter"/>
    <w:uiPriority w:val="99"/>
    <w:rsid w:val="00F23F19"/>
    <w:rPr>
      <w:rFonts w:ascii="Times New Roman" w:hAnsi="Times New Roman" w:cs="Times New Roman"/>
      <w:sz w:val="22"/>
      <w:szCs w:val="22"/>
    </w:rPr>
  </w:style>
  <w:style w:type="character" w:styleId="Textodelmarcadordeposicin">
    <w:name w:val="Placeholder Text"/>
    <w:basedOn w:val="Fuentedeprrafopredeter"/>
    <w:uiPriority w:val="99"/>
    <w:semiHidden/>
    <w:rsid w:val="00F45118"/>
    <w:rPr>
      <w:color w:val="808080"/>
    </w:rPr>
  </w:style>
  <w:style w:type="paragraph" w:customStyle="1" w:styleId="Style8">
    <w:name w:val="Style8"/>
    <w:basedOn w:val="Normal"/>
    <w:uiPriority w:val="99"/>
    <w:rsid w:val="00115F62"/>
    <w:pPr>
      <w:widowControl w:val="0"/>
      <w:autoSpaceDE w:val="0"/>
      <w:autoSpaceDN w:val="0"/>
      <w:adjustRightInd w:val="0"/>
      <w:spacing w:line="276" w:lineRule="exact"/>
      <w:ind w:firstLine="0"/>
    </w:pPr>
    <w:rPr>
      <w:rFonts w:ascii="Arial" w:eastAsiaTheme="minorEastAsia" w:hAnsi="Arial" w:cs="Arial"/>
      <w:szCs w:val="24"/>
      <w:lang w:eastAsia="es-ES"/>
    </w:rPr>
  </w:style>
  <w:style w:type="character" w:customStyle="1" w:styleId="FontStyle14">
    <w:name w:val="Font Style14"/>
    <w:basedOn w:val="Fuentedeprrafopredeter"/>
    <w:uiPriority w:val="99"/>
    <w:rsid w:val="00115F62"/>
    <w:rPr>
      <w:rFonts w:ascii="Arial" w:hAnsi="Arial" w:cs="Arial"/>
      <w:sz w:val="16"/>
      <w:szCs w:val="16"/>
    </w:rPr>
  </w:style>
  <w:style w:type="paragraph" w:customStyle="1" w:styleId="Prrafobsico">
    <w:name w:val="[Párrafo básico]"/>
    <w:basedOn w:val="Normal"/>
    <w:uiPriority w:val="99"/>
    <w:rsid w:val="0082420F"/>
    <w:pPr>
      <w:widowControl w:val="0"/>
      <w:autoSpaceDE w:val="0"/>
      <w:autoSpaceDN w:val="0"/>
      <w:adjustRightInd w:val="0"/>
      <w:spacing w:line="288" w:lineRule="auto"/>
      <w:ind w:firstLine="0"/>
      <w:jc w:val="left"/>
      <w:textAlignment w:val="center"/>
    </w:pPr>
    <w:rPr>
      <w:rFonts w:ascii="Times-Roman" w:hAnsi="Times-Roman" w:cs="Times-Roman"/>
      <w:color w:val="00000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5368">
      <w:bodyDiv w:val="1"/>
      <w:marLeft w:val="0"/>
      <w:marRight w:val="0"/>
      <w:marTop w:val="0"/>
      <w:marBottom w:val="0"/>
      <w:divBdr>
        <w:top w:val="none" w:sz="0" w:space="0" w:color="auto"/>
        <w:left w:val="none" w:sz="0" w:space="0" w:color="auto"/>
        <w:bottom w:val="none" w:sz="0" w:space="0" w:color="auto"/>
        <w:right w:val="none" w:sz="0" w:space="0" w:color="auto"/>
      </w:divBdr>
    </w:div>
    <w:div w:id="14121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lopez\Escritorio\Plantilla%20Vicerrectorado%20Investigaci&#243;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1" ma:contentTypeDescription="Crear nuevo documento." ma:contentTypeScope="" ma:versionID="cc7ec3d3c76562d197bd26732b6806ec">
  <xsd:schema xmlns:xsd="http://www.w3.org/2001/XMLSchema" xmlns:xs="http://www.w3.org/2001/XMLSchema" xmlns:p="http://schemas.microsoft.com/office/2006/metadata/properties" xmlns:ns2="ebce19f0-db00-461b-a834-e7a7b3c7d976" xmlns:ns3="22b5b530-c132-41fe-a6b0-7fc48df39b81" targetNamespace="http://schemas.microsoft.com/office/2006/metadata/properties" ma:root="true" ma:fieldsID="c338562f27f01bfa750f38560200138c" ns2:_="" ns3:_="">
    <xsd:import namespace="ebce19f0-db00-461b-a834-e7a7b3c7d976"/>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E2A73-9190-4C5E-9A7C-53DEA8FC5468}">
  <ds:schemaRefs>
    <ds:schemaRef ds:uri="http://schemas.openxmlformats.org/officeDocument/2006/bibliography"/>
  </ds:schemaRefs>
</ds:datastoreItem>
</file>

<file path=customXml/itemProps2.xml><?xml version="1.0" encoding="utf-8"?>
<ds:datastoreItem xmlns:ds="http://schemas.openxmlformats.org/officeDocument/2006/customXml" ds:itemID="{96F733A5-2093-4D69-950C-CADC39A659F4}"/>
</file>

<file path=customXml/itemProps3.xml><?xml version="1.0" encoding="utf-8"?>
<ds:datastoreItem xmlns:ds="http://schemas.openxmlformats.org/officeDocument/2006/customXml" ds:itemID="{B6C9FC19-29BB-4C69-BB53-CB12CDF89FE8}"/>
</file>

<file path=customXml/itemProps4.xml><?xml version="1.0" encoding="utf-8"?>
<ds:datastoreItem xmlns:ds="http://schemas.openxmlformats.org/officeDocument/2006/customXml" ds:itemID="{2F948EFB-FCC5-4038-9B8F-FA11EE8296D7}"/>
</file>

<file path=docProps/app.xml><?xml version="1.0" encoding="utf-8"?>
<Properties xmlns="http://schemas.openxmlformats.org/officeDocument/2006/extended-properties" xmlns:vt="http://schemas.openxmlformats.org/officeDocument/2006/docPropsVTypes">
  <Template>Plantilla Vicerrectorado Investigación1</Template>
  <TotalTime>13</TotalTime>
  <Pages>2</Pages>
  <Words>902</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INFORME SOBRE LA  IDONEIDAD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subject/>
  <dc:creator>María Carmen Pérez López</dc:creator>
  <cp:keywords/>
  <dc:description/>
  <cp:lastModifiedBy>J. Romo</cp:lastModifiedBy>
  <cp:revision>19</cp:revision>
  <cp:lastPrinted>2015-02-24T12:46:00Z</cp:lastPrinted>
  <dcterms:created xsi:type="dcterms:W3CDTF">2015-02-24T12:46:00Z</dcterms:created>
  <dcterms:modified xsi:type="dcterms:W3CDTF">2021-04-21T18:11:00Z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ies>
</file>